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96" w:rsidRDefault="003F3C96" w:rsidP="003F3C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1E1F" w:rsidRPr="003F3C96" w:rsidRDefault="00C21E1F" w:rsidP="003F3C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DE8408" wp14:editId="7D6209ED">
            <wp:extent cx="6130925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E1F" w:rsidRDefault="00C21E1F" w:rsidP="003F3C96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1E1F" w:rsidRDefault="00C21E1F" w:rsidP="003F3C96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3C96" w:rsidRPr="003F3C96" w:rsidRDefault="003F3C96" w:rsidP="003F3C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детский сад «Непоседы» с. </w:t>
      </w:r>
      <w:proofErr w:type="spellStart"/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Бутырки</w:t>
      </w:r>
      <w:proofErr w:type="spellEnd"/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работает </w:t>
      </w:r>
      <w:r w:rsidRPr="003F3C96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3F3C96">
        <w:rPr>
          <w:rFonts w:ascii="Times New Roman" w:hAnsi="Times New Roman" w:cs="Times New Roman"/>
          <w:sz w:val="28"/>
          <w:szCs w:val="28"/>
        </w:rPr>
        <w:t xml:space="preserve"> дней, суббота и воскресенье –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3F3C96" w:rsidRPr="003F3C96" w:rsidRDefault="003F3C96" w:rsidP="003F3C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C96" w:rsidRPr="003F3C96" w:rsidRDefault="003F3C96" w:rsidP="003F3C9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C96">
        <w:rPr>
          <w:rFonts w:ascii="Times New Roman" w:hAnsi="Times New Roman" w:cs="Times New Roman"/>
          <w:sz w:val="28"/>
          <w:szCs w:val="28"/>
          <w:lang w:eastAsia="ru-RU"/>
        </w:rPr>
        <w:t>Выходные дни: суббота, воскресенье, праздничные дни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Длительность работы: 10,5 часов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Ежедневный график работы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 7.30 до 18.00</w:t>
      </w:r>
    </w:p>
    <w:p w:rsidR="003F3C96" w:rsidRPr="003F3C96" w:rsidRDefault="003F3C96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образовательном учреждении функционируют 1 группа дневного пребывания:</w:t>
      </w:r>
    </w:p>
    <w:p w:rsidR="003F3C96" w:rsidRPr="003F3C96" w:rsidRDefault="00286342" w:rsidP="0028634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разновозрастная группа находится по адресу: 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Липецкая область,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донский район,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Бутырки</w:t>
      </w:r>
      <w:proofErr w:type="spellEnd"/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Рабочая,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д.11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младшая   группа (от 1,5 до 3 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лет),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- 2 младшая группа (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3 - 4 лет),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старшая группа (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5 до 6 лет).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-подготовительная группа (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6 до 8 лет)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-разновозрастная группа (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1,5 до 8 лет)</w:t>
      </w:r>
    </w:p>
    <w:p w:rsidR="003F3C96" w:rsidRPr="003F3C96" w:rsidRDefault="003F3C96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Начало учебного года</w:t>
      </w:r>
      <w:r w:rsidR="002863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- 1 </w:t>
      </w:r>
      <w:r w:rsidR="002863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конец учебного года 31 мая:</w:t>
      </w:r>
    </w:p>
    <w:p w:rsidR="003F3C96" w:rsidRPr="003F3C96" w:rsidRDefault="003F3C96" w:rsidP="003F3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количество учебных недель 37 (с 01.09.2022 по 31.05.2023),</w:t>
      </w:r>
      <w:r w:rsidRPr="003F3C96">
        <w:rPr>
          <w:rFonts w:ascii="Times New Roman" w:hAnsi="Times New Roman" w:cs="Times New Roman"/>
          <w:sz w:val="28"/>
          <w:szCs w:val="28"/>
        </w:rPr>
        <w:t xml:space="preserve"> (1 и 2 полугодия) без учета каникулярного времени.</w:t>
      </w:r>
    </w:p>
    <w:p w:rsidR="003F3C96" w:rsidRPr="003F3C96" w:rsidRDefault="003F3C96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-летние каникулы  с 01.06.- 31.08.2023</w:t>
      </w:r>
    </w:p>
    <w:p w:rsidR="003F3C96" w:rsidRPr="003F3C96" w:rsidRDefault="003F3C96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-оздоровительный период с 01.05.-01.07.2023</w:t>
      </w:r>
    </w:p>
    <w:p w:rsidR="003F3C96" w:rsidRPr="003F3C96" w:rsidRDefault="00286342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середине года (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январь, февраль) для воспитанников дошкольных групп организуются недельные каникулы, во время которых проводят занятия только эсте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тически-оздоровительного цикла (</w:t>
      </w:r>
      <w:r w:rsidR="003F3C96"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музыкальные, спортивные, эстетической направленности).</w:t>
      </w:r>
    </w:p>
    <w:p w:rsidR="003F3C96" w:rsidRPr="003F3C96" w:rsidRDefault="003F3C96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3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воспитательно-образовательного процесса предполагает воспитание и обучение на специальных занятиях, в режимных моментах и в свободной самостоятельной деятельности детей в течении всего дня.</w:t>
      </w:r>
    </w:p>
    <w:p w:rsidR="003F3C96" w:rsidRPr="003F3C96" w:rsidRDefault="00286342" w:rsidP="003F3C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 w:rsidR="003F3C96" w:rsidRPr="003F3C96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</w:t>
      </w:r>
      <w:r w:rsidR="003F3C96" w:rsidRPr="003F3C9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педагогическая </w:t>
      </w:r>
      <w:r w:rsidR="003F3C96" w:rsidRPr="003F3C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диагностика</w:t>
      </w:r>
      <w:r w:rsidR="003F3C96" w:rsidRPr="003F3C96">
        <w:rPr>
          <w:rFonts w:ascii="Times New Roman" w:hAnsi="Times New Roman" w:cs="Times New Roman"/>
          <w:sz w:val="28"/>
          <w:szCs w:val="28"/>
        </w:rPr>
        <w:t xml:space="preserve">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</w:t>
      </w:r>
      <w:r w:rsidR="003F3C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3F3C96" w:rsidRPr="003F3C96">
        <w:rPr>
          <w:rFonts w:ascii="Times New Roman" w:hAnsi="Times New Roman" w:cs="Times New Roman"/>
          <w:b/>
          <w:sz w:val="28"/>
          <w:szCs w:val="28"/>
          <w:u w:val="single"/>
        </w:rPr>
        <w:t>начале и конце учебного года</w:t>
      </w:r>
      <w:r w:rsidR="003F3C96" w:rsidRPr="003F3C96">
        <w:rPr>
          <w:rFonts w:ascii="Times New Roman" w:hAnsi="Times New Roman" w:cs="Times New Roman"/>
          <w:sz w:val="28"/>
          <w:szCs w:val="28"/>
        </w:rPr>
        <w:t>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3F3C96" w:rsidRPr="003F3C96" w:rsidRDefault="003F3C96" w:rsidP="003F3C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3F3C96" w:rsidRPr="003F3C96" w:rsidRDefault="003F3C96" w:rsidP="003F3C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3F3C96" w:rsidRPr="003F3C96" w:rsidRDefault="003F3C96" w:rsidP="003F3C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 </w:t>
      </w:r>
    </w:p>
    <w:p w:rsidR="003F3C96" w:rsidRDefault="003F3C96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</w:t>
      </w:r>
      <w:r w:rsidR="00286342">
        <w:rPr>
          <w:rFonts w:ascii="Times New Roman" w:hAnsi="Times New Roman" w:cs="Times New Roman"/>
          <w:sz w:val="28"/>
          <w:szCs w:val="28"/>
        </w:rPr>
        <w:t xml:space="preserve"> изменения, вносимые в годовой </w:t>
      </w:r>
      <w:r w:rsidRPr="003F3C96">
        <w:rPr>
          <w:rFonts w:ascii="Times New Roman" w:hAnsi="Times New Roman" w:cs="Times New Roman"/>
          <w:sz w:val="28"/>
          <w:szCs w:val="28"/>
        </w:rPr>
        <w:t>учебный график, утверждаются приказом заведующего образовательного учреждения и доводятся до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DC1" w:rsidRPr="003F3C96" w:rsidRDefault="006D1DC1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3C96" w:rsidRPr="003F3C96" w:rsidRDefault="003F3C96" w:rsidP="003F3C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96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222"/>
        <w:gridCol w:w="964"/>
        <w:gridCol w:w="2087"/>
        <w:gridCol w:w="3247"/>
      </w:tblGrid>
      <w:tr w:rsidR="003F3C96" w:rsidRPr="003F3C96" w:rsidTr="008E18CC">
        <w:tc>
          <w:tcPr>
            <w:tcW w:w="9747" w:type="dxa"/>
            <w:gridSpan w:val="5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3F3C96" w:rsidRPr="003F3C96" w:rsidTr="008E18CC">
        <w:trPr>
          <w:trHeight w:val="270"/>
        </w:trPr>
        <w:tc>
          <w:tcPr>
            <w:tcW w:w="4413" w:type="dxa"/>
            <w:gridSpan w:val="3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3F3C96" w:rsidRPr="003F3C96" w:rsidTr="008E18CC">
        <w:trPr>
          <w:trHeight w:val="240"/>
        </w:trPr>
        <w:tc>
          <w:tcPr>
            <w:tcW w:w="4413" w:type="dxa"/>
            <w:gridSpan w:val="3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4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10,5 часов в день (с 7.30 до 17.30 часов)</w:t>
            </w:r>
          </w:p>
        </w:tc>
      </w:tr>
      <w:tr w:rsidR="003F3C96" w:rsidRPr="003F3C96" w:rsidTr="008E18CC">
        <w:trPr>
          <w:trHeight w:val="240"/>
        </w:trPr>
        <w:tc>
          <w:tcPr>
            <w:tcW w:w="4413" w:type="dxa"/>
            <w:gridSpan w:val="3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3F3C96" w:rsidRPr="003F3C96" w:rsidTr="008E18CC">
        <w:trPr>
          <w:trHeight w:val="375"/>
        </w:trPr>
        <w:tc>
          <w:tcPr>
            <w:tcW w:w="9747" w:type="dxa"/>
            <w:gridSpan w:val="5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3F3C96" w:rsidRPr="003F3C96" w:rsidTr="008E18CC">
        <w:trPr>
          <w:trHeight w:val="345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 01.09.2022 г. по 31.05.2023 г.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37 недель</w:t>
            </w:r>
          </w:p>
        </w:tc>
      </w:tr>
      <w:tr w:rsidR="003F3C96" w:rsidRPr="003F3C96" w:rsidTr="008E18CC">
        <w:trPr>
          <w:trHeight w:val="270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 01.09.2022 г. по 31.12.2022 г.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3F3C96" w:rsidRPr="003F3C96" w:rsidTr="008E18CC">
        <w:trPr>
          <w:trHeight w:val="375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 09.01.2023г. по 31.05.2023 г.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3F3C96" w:rsidRPr="003F3C96" w:rsidTr="008E18CC">
        <w:trPr>
          <w:trHeight w:val="285"/>
        </w:trPr>
        <w:tc>
          <w:tcPr>
            <w:tcW w:w="9747" w:type="dxa"/>
            <w:gridSpan w:val="5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3F3C96" w:rsidRPr="003F3C96" w:rsidTr="008E18CC">
        <w:trPr>
          <w:trHeight w:val="225"/>
        </w:trPr>
        <w:tc>
          <w:tcPr>
            <w:tcW w:w="9747" w:type="dxa"/>
            <w:gridSpan w:val="5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3F3C96" w:rsidRPr="003F3C96" w:rsidTr="008E18CC">
        <w:trPr>
          <w:trHeight w:val="285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3F3C96" w:rsidRPr="003F3C96" w:rsidTr="008E18CC">
        <w:trPr>
          <w:trHeight w:val="136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Педагогическая диагностика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C96" w:rsidRPr="003F3C96" w:rsidTr="008E18CC">
        <w:trPr>
          <w:trHeight w:val="299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01.10- 11.10.2021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25.04-30.04.2022</w:t>
            </w:r>
          </w:p>
        </w:tc>
      </w:tr>
      <w:tr w:rsidR="003F3C96" w:rsidRPr="003F3C96" w:rsidTr="008E18CC">
        <w:trPr>
          <w:trHeight w:val="299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01.10- 11.10.2021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25.04-30.04.2022</w:t>
            </w:r>
          </w:p>
        </w:tc>
      </w:tr>
      <w:tr w:rsidR="003F3C96" w:rsidRPr="003F3C96" w:rsidTr="008E18CC">
        <w:trPr>
          <w:trHeight w:val="299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01.10- 11.10.2021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25.04-30.04.2022</w:t>
            </w:r>
          </w:p>
        </w:tc>
      </w:tr>
      <w:tr w:rsidR="003F3C96" w:rsidRPr="003F3C96" w:rsidTr="008E18CC">
        <w:trPr>
          <w:trHeight w:val="299"/>
        </w:trPr>
        <w:tc>
          <w:tcPr>
            <w:tcW w:w="3449" w:type="dxa"/>
            <w:gridSpan w:val="2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3051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01.10- 11.10.2021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18.04.-30.04.2022</w:t>
            </w:r>
          </w:p>
        </w:tc>
      </w:tr>
      <w:tr w:rsidR="003F3C96" w:rsidRPr="003F3C96" w:rsidTr="008E18CC">
        <w:trPr>
          <w:trHeight w:val="240"/>
        </w:trPr>
        <w:tc>
          <w:tcPr>
            <w:tcW w:w="9747" w:type="dxa"/>
            <w:gridSpan w:val="5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3. Каникулярное время, праздничные (нерабочие) дни</w:t>
            </w:r>
          </w:p>
        </w:tc>
      </w:tr>
      <w:tr w:rsidR="003F3C96" w:rsidRPr="003F3C96" w:rsidTr="008E18CC">
        <w:trPr>
          <w:trHeight w:val="360"/>
        </w:trPr>
        <w:tc>
          <w:tcPr>
            <w:tcW w:w="9747" w:type="dxa"/>
            <w:gridSpan w:val="5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3.1. Каникулы</w:t>
            </w:r>
          </w:p>
        </w:tc>
      </w:tr>
      <w:tr w:rsidR="003F3C96" w:rsidRPr="003F3C96" w:rsidTr="008E18CC">
        <w:trPr>
          <w:trHeight w:val="225"/>
        </w:trPr>
        <w:tc>
          <w:tcPr>
            <w:tcW w:w="322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73" w:type="dxa"/>
            <w:gridSpan w:val="3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3F3C96" w:rsidRPr="003F3C96" w:rsidTr="008E18CC">
        <w:trPr>
          <w:trHeight w:val="225"/>
        </w:trPr>
        <w:tc>
          <w:tcPr>
            <w:tcW w:w="322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273" w:type="dxa"/>
            <w:gridSpan w:val="3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31.01.2022-07.02.2022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F3C96" w:rsidRPr="003F3C96" w:rsidTr="008E18CC">
        <w:trPr>
          <w:trHeight w:val="225"/>
        </w:trPr>
        <w:tc>
          <w:tcPr>
            <w:tcW w:w="322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273" w:type="dxa"/>
            <w:gridSpan w:val="3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01.06.2022 г. – 31.08.2022 г.</w:t>
            </w:r>
          </w:p>
        </w:tc>
        <w:tc>
          <w:tcPr>
            <w:tcW w:w="3247" w:type="dxa"/>
            <w:hideMark/>
          </w:tcPr>
          <w:p w:rsidR="003F3C96" w:rsidRPr="003F3C96" w:rsidRDefault="003F3C96" w:rsidP="008E1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C96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</w:tbl>
    <w:p w:rsidR="003F3C96" w:rsidRPr="003F3C96" w:rsidRDefault="003F3C96" w:rsidP="003F3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C96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3F3C96" w:rsidRPr="003F3C96" w:rsidRDefault="003F3C96" w:rsidP="003F3C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3C96">
        <w:rPr>
          <w:rFonts w:ascii="Times New Roman" w:hAnsi="Times New Roman" w:cs="Times New Roman"/>
          <w:b/>
          <w:sz w:val="28"/>
          <w:szCs w:val="28"/>
        </w:rPr>
        <w:t>4. Утренники, вечера развлечений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50"/>
        <w:gridCol w:w="375"/>
        <w:gridCol w:w="150"/>
        <w:gridCol w:w="3472"/>
      </w:tblGrid>
      <w:tr w:rsidR="003F3C96" w:rsidRPr="003F3C96" w:rsidTr="008E18CC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разноцветная (по возрастным группам)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01.10.2021 г. по 04.10.20212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23.12.2021 г. по 27.12.2021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19.02.2022 г. по 21.02.2022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04.03.2022 г. по 06.03.2022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06.05.2022 г. по 08.05.2022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01.06.2022 г.</w:t>
            </w:r>
          </w:p>
        </w:tc>
      </w:tr>
      <w:tr w:rsidR="003F3C96" w:rsidRPr="003F3C96" w:rsidTr="008E18CC">
        <w:tc>
          <w:tcPr>
            <w:tcW w:w="5750" w:type="dxa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997" w:type="dxa"/>
            <w:gridSpan w:val="3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11.06.2022 г.</w:t>
            </w:r>
          </w:p>
        </w:tc>
      </w:tr>
      <w:tr w:rsidR="003F3C96" w:rsidRPr="003F3C96" w:rsidTr="008E18CC">
        <w:tc>
          <w:tcPr>
            <w:tcW w:w="5750" w:type="dxa"/>
            <w:tcBorders>
              <w:bottom w:val="single" w:sz="4" w:space="0" w:color="auto"/>
            </w:tcBorders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997" w:type="dxa"/>
            <w:gridSpan w:val="3"/>
            <w:tcBorders>
              <w:bottom w:val="single" w:sz="4" w:space="0" w:color="auto"/>
            </w:tcBorders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21.08.2022 г.</w:t>
            </w:r>
          </w:p>
        </w:tc>
      </w:tr>
      <w:tr w:rsidR="003F3C96" w:rsidRPr="003F3C96" w:rsidTr="008E18CC">
        <w:tblPrEx>
          <w:tblLook w:val="0000" w:firstRow="0" w:lastRow="0" w:firstColumn="0" w:lastColumn="0" w:noHBand="0" w:noVBand="0"/>
        </w:tblPrEx>
        <w:tc>
          <w:tcPr>
            <w:tcW w:w="9747" w:type="dxa"/>
            <w:gridSpan w:val="4"/>
            <w:tcBorders>
              <w:left w:val="nil"/>
              <w:right w:val="nil"/>
            </w:tcBorders>
            <w:hideMark/>
          </w:tcPr>
          <w:p w:rsidR="003F3C96" w:rsidRPr="003F3C96" w:rsidRDefault="003F3C96" w:rsidP="008E18CC">
            <w:pPr>
              <w:spacing w:line="3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F3C96" w:rsidRPr="003F3C96" w:rsidRDefault="003F3C96" w:rsidP="008E18CC">
            <w:pPr>
              <w:spacing w:line="3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F3C96" w:rsidRPr="003F3C96" w:rsidRDefault="003F3C96" w:rsidP="008E18CC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3F3C96" w:rsidRPr="003F3C96" w:rsidTr="008E18CC">
        <w:tblPrEx>
          <w:tblLook w:val="0000" w:firstRow="0" w:lastRow="0" w:firstColumn="0" w:lastColumn="0" w:noHBand="0" w:noVBand="0"/>
        </w:tblPrEx>
        <w:tc>
          <w:tcPr>
            <w:tcW w:w="6275" w:type="dxa"/>
            <w:gridSpan w:val="3"/>
            <w:hideMark/>
          </w:tcPr>
          <w:p w:rsidR="003F3C96" w:rsidRPr="003F3C96" w:rsidRDefault="003F3C96" w:rsidP="008E18CC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72" w:type="dxa"/>
            <w:hideMark/>
          </w:tcPr>
          <w:p w:rsidR="003F3C96" w:rsidRPr="003F3C96" w:rsidRDefault="003F3C96" w:rsidP="008E18CC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30.08.2022 г.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«Азбука дороги»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10.09.2022 г.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«Летняя Олимпиада »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22.06.2022 г.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«Радуга лета»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30.06.2022 г.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Физкультурно-оздоровительное мероприятие «Мама, папа, я – спортивная семья»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12.08.2022 г.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спортивный праздник «До свиданья, лето!»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31.08.2022 г.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3F3C96" w:rsidRPr="003F3C96" w:rsidTr="008E18CC">
        <w:tc>
          <w:tcPr>
            <w:tcW w:w="6125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622" w:type="dxa"/>
            <w:gridSpan w:val="2"/>
            <w:hideMark/>
          </w:tcPr>
          <w:p w:rsidR="003F3C96" w:rsidRPr="003F3C96" w:rsidRDefault="003F3C96" w:rsidP="008E1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</w:tbl>
    <w:p w:rsidR="003F3C96" w:rsidRDefault="003F3C96" w:rsidP="003F3C9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4128" w:rsidRPr="003F3C96" w:rsidRDefault="00F94128" w:rsidP="003F3C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94128" w:rsidRPr="003F3C96" w:rsidSect="003F3C9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C96"/>
    <w:rsid w:val="00286342"/>
    <w:rsid w:val="002F6B57"/>
    <w:rsid w:val="003F3C96"/>
    <w:rsid w:val="006D1DC1"/>
    <w:rsid w:val="00861497"/>
    <w:rsid w:val="00C21E1F"/>
    <w:rsid w:val="00F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C5018-E40F-4590-99AE-64DA0C1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96"/>
  </w:style>
  <w:style w:type="paragraph" w:styleId="1">
    <w:name w:val="heading 1"/>
    <w:basedOn w:val="a"/>
    <w:next w:val="a"/>
    <w:link w:val="10"/>
    <w:uiPriority w:val="9"/>
    <w:qFormat/>
    <w:rsid w:val="003F3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F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3F3C96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3F3C96"/>
  </w:style>
  <w:style w:type="paragraph" w:styleId="a6">
    <w:name w:val="Normal (Web)"/>
    <w:basedOn w:val="a"/>
    <w:qFormat/>
    <w:rsid w:val="003F3C96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2023-05-31T21:26:00Z</dcterms:created>
  <dcterms:modified xsi:type="dcterms:W3CDTF">2023-06-01T00:30:00Z</dcterms:modified>
</cp:coreProperties>
</file>