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AD4" w:rsidRDefault="00984AD4" w:rsidP="00984AD4">
      <w:pPr>
        <w:pStyle w:val="a3"/>
        <w:ind w:right="-143"/>
        <w:jc w:val="both"/>
        <w:rPr>
          <w:rFonts w:ascii="Times New Roman" w:hAnsi="Times New Roman" w:cs="Times New Roman"/>
          <w:sz w:val="28"/>
          <w:szCs w:val="28"/>
        </w:rPr>
      </w:pPr>
    </w:p>
    <w:p w:rsidR="008B5AB7" w:rsidRDefault="008B5AB7" w:rsidP="00984AD4">
      <w:pPr>
        <w:pStyle w:val="a3"/>
        <w:ind w:right="-143"/>
        <w:jc w:val="both"/>
        <w:rPr>
          <w:rFonts w:ascii="Times New Roman" w:hAnsi="Times New Roman" w:cs="Times New Roman"/>
          <w:sz w:val="28"/>
          <w:szCs w:val="28"/>
        </w:rPr>
      </w:pPr>
    </w:p>
    <w:p w:rsidR="008B5AB7" w:rsidRDefault="008B5AB7" w:rsidP="00984AD4">
      <w:pPr>
        <w:pStyle w:val="a3"/>
        <w:ind w:right="-143"/>
        <w:jc w:val="both"/>
        <w:rPr>
          <w:rFonts w:ascii="Times New Roman" w:hAnsi="Times New Roman" w:cs="Times New Roman"/>
          <w:sz w:val="28"/>
          <w:szCs w:val="28"/>
        </w:rPr>
      </w:pPr>
    </w:p>
    <w:p w:rsidR="008B5AB7" w:rsidRDefault="008B5AB7" w:rsidP="00984AD4">
      <w:pPr>
        <w:pStyle w:val="a3"/>
        <w:ind w:right="-143"/>
        <w:jc w:val="both"/>
        <w:rPr>
          <w:rFonts w:ascii="Times New Roman" w:hAnsi="Times New Roman" w:cs="Times New Roman"/>
          <w:sz w:val="28"/>
          <w:szCs w:val="28"/>
        </w:rPr>
      </w:pPr>
    </w:p>
    <w:tbl>
      <w:tblPr>
        <w:tblStyle w:val="a4"/>
        <w:tblpPr w:leftFromText="180" w:rightFromText="180" w:horzAnchor="margin" w:tblpXSpec="center" w:tblpY="611"/>
        <w:tblW w:w="10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5656"/>
      </w:tblGrid>
      <w:tr w:rsidR="008B5AB7" w:rsidTr="008B5AB7">
        <w:trPr>
          <w:trHeight w:val="1575"/>
        </w:trPr>
        <w:tc>
          <w:tcPr>
            <w:tcW w:w="4766" w:type="dxa"/>
            <w:hideMark/>
          </w:tcPr>
          <w:p w:rsidR="008B5AB7" w:rsidRDefault="008B5AB7">
            <w:pPr>
              <w:pStyle w:val="a3"/>
              <w:ind w:right="-143"/>
              <w:jc w:val="both"/>
              <w:rPr>
                <w:rFonts w:ascii="Times New Roman" w:hAnsi="Times New Roman" w:cs="Times New Roman"/>
                <w:sz w:val="24"/>
                <w:szCs w:val="28"/>
              </w:rPr>
            </w:pPr>
          </w:p>
          <w:p w:rsidR="008B5AB7" w:rsidRDefault="008B5AB7">
            <w:pPr>
              <w:pStyle w:val="a3"/>
              <w:ind w:right="-143"/>
              <w:jc w:val="both"/>
              <w:rPr>
                <w:rFonts w:ascii="Times New Roman" w:hAnsi="Times New Roman" w:cs="Times New Roman"/>
                <w:sz w:val="24"/>
                <w:szCs w:val="28"/>
              </w:rPr>
            </w:pPr>
          </w:p>
          <w:p w:rsidR="008B5AB7" w:rsidRPr="008B5AB7" w:rsidRDefault="008B5AB7">
            <w:pPr>
              <w:pStyle w:val="a3"/>
              <w:ind w:right="-143"/>
              <w:jc w:val="both"/>
              <w:rPr>
                <w:rFonts w:ascii="Times New Roman" w:hAnsi="Times New Roman" w:cs="Times New Roman"/>
                <w:b/>
                <w:sz w:val="24"/>
                <w:szCs w:val="28"/>
              </w:rPr>
            </w:pPr>
            <w:r w:rsidRPr="008B5AB7">
              <w:rPr>
                <w:rFonts w:ascii="Times New Roman" w:hAnsi="Times New Roman" w:cs="Times New Roman"/>
                <w:b/>
                <w:sz w:val="24"/>
                <w:szCs w:val="28"/>
              </w:rPr>
              <w:t>Согласовано с профкомом</w:t>
            </w:r>
          </w:p>
          <w:p w:rsidR="008B5AB7" w:rsidRPr="008B5AB7" w:rsidRDefault="008B5AB7">
            <w:pPr>
              <w:pStyle w:val="a3"/>
              <w:ind w:right="-143"/>
              <w:jc w:val="both"/>
              <w:rPr>
                <w:rFonts w:ascii="Times New Roman" w:hAnsi="Times New Roman" w:cs="Times New Roman"/>
                <w:b/>
                <w:sz w:val="24"/>
                <w:szCs w:val="28"/>
              </w:rPr>
            </w:pPr>
            <w:r w:rsidRPr="008B5AB7">
              <w:rPr>
                <w:rFonts w:ascii="Times New Roman" w:hAnsi="Times New Roman" w:cs="Times New Roman"/>
                <w:b/>
                <w:sz w:val="24"/>
                <w:szCs w:val="28"/>
              </w:rPr>
              <w:t>Председатель ПК</w:t>
            </w:r>
          </w:p>
          <w:p w:rsidR="008B5AB7" w:rsidRDefault="008B5AB7">
            <w:pPr>
              <w:pStyle w:val="a3"/>
              <w:ind w:right="-143"/>
              <w:jc w:val="both"/>
              <w:rPr>
                <w:rFonts w:ascii="Times New Roman" w:hAnsi="Times New Roman" w:cs="Times New Roman"/>
                <w:sz w:val="24"/>
                <w:szCs w:val="28"/>
              </w:rPr>
            </w:pPr>
            <w:r>
              <w:rPr>
                <w:rFonts w:ascii="Times New Roman" w:hAnsi="Times New Roman" w:cs="Times New Roman"/>
                <w:sz w:val="24"/>
                <w:szCs w:val="28"/>
              </w:rPr>
              <w:t>_______________ Ф.И.О.</w:t>
            </w:r>
          </w:p>
          <w:p w:rsidR="008B5AB7" w:rsidRDefault="008B5AB7">
            <w:pPr>
              <w:pStyle w:val="a3"/>
              <w:ind w:right="-143"/>
              <w:jc w:val="both"/>
              <w:rPr>
                <w:rFonts w:ascii="Times New Roman" w:hAnsi="Times New Roman" w:cs="Times New Roman"/>
                <w:sz w:val="24"/>
                <w:szCs w:val="28"/>
              </w:rPr>
            </w:pPr>
            <w:r>
              <w:rPr>
                <w:rFonts w:ascii="Times New Roman" w:hAnsi="Times New Roman" w:cs="Times New Roman"/>
                <w:sz w:val="24"/>
                <w:szCs w:val="28"/>
              </w:rPr>
              <w:t>__________________</w:t>
            </w:r>
          </w:p>
        </w:tc>
        <w:tc>
          <w:tcPr>
            <w:tcW w:w="5656" w:type="dxa"/>
            <w:hideMark/>
          </w:tcPr>
          <w:p w:rsidR="008B5AB7" w:rsidRDefault="008B5AB7">
            <w:pPr>
              <w:pStyle w:val="a3"/>
              <w:ind w:right="176"/>
              <w:jc w:val="right"/>
              <w:rPr>
                <w:rFonts w:ascii="Times New Roman" w:hAnsi="Times New Roman" w:cs="Times New Roman"/>
                <w:sz w:val="28"/>
                <w:szCs w:val="28"/>
              </w:rPr>
            </w:pPr>
          </w:p>
          <w:p w:rsidR="008B5AB7" w:rsidRDefault="008B5AB7">
            <w:pPr>
              <w:pStyle w:val="a3"/>
              <w:ind w:right="176"/>
              <w:jc w:val="right"/>
              <w:rPr>
                <w:rFonts w:ascii="Times New Roman" w:hAnsi="Times New Roman" w:cs="Times New Roman"/>
                <w:sz w:val="28"/>
                <w:szCs w:val="28"/>
              </w:rPr>
            </w:pPr>
          </w:p>
          <w:p w:rsidR="008B5AB7" w:rsidRPr="008B5AB7" w:rsidRDefault="008B5AB7">
            <w:pPr>
              <w:pStyle w:val="a3"/>
              <w:ind w:right="176"/>
              <w:jc w:val="right"/>
              <w:rPr>
                <w:rFonts w:ascii="Times New Roman" w:hAnsi="Times New Roman" w:cs="Times New Roman"/>
                <w:b/>
                <w:sz w:val="28"/>
                <w:szCs w:val="28"/>
              </w:rPr>
            </w:pPr>
            <w:r w:rsidRPr="008B5AB7">
              <w:rPr>
                <w:rFonts w:ascii="Times New Roman" w:hAnsi="Times New Roman" w:cs="Times New Roman"/>
                <w:b/>
                <w:sz w:val="28"/>
                <w:szCs w:val="28"/>
              </w:rPr>
              <w:t>Утверждаю:</w:t>
            </w:r>
          </w:p>
          <w:p w:rsidR="008B5AB7" w:rsidRDefault="008B5AB7">
            <w:pPr>
              <w:pStyle w:val="a3"/>
              <w:ind w:right="34"/>
              <w:jc w:val="right"/>
              <w:rPr>
                <w:rFonts w:ascii="Times New Roman" w:hAnsi="Times New Roman" w:cs="Times New Roman"/>
                <w:sz w:val="28"/>
                <w:szCs w:val="28"/>
              </w:rPr>
            </w:pPr>
            <w:r>
              <w:rPr>
                <w:rFonts w:ascii="Times New Roman" w:hAnsi="Times New Roman" w:cs="Times New Roman"/>
                <w:sz w:val="28"/>
                <w:szCs w:val="28"/>
              </w:rPr>
              <w:t>заведующий МБДОУ</w:t>
            </w:r>
          </w:p>
          <w:p w:rsidR="008B5AB7" w:rsidRDefault="008B5AB7">
            <w:pPr>
              <w:pStyle w:val="a3"/>
              <w:ind w:right="34"/>
              <w:jc w:val="right"/>
              <w:rPr>
                <w:rFonts w:ascii="Times New Roman" w:hAnsi="Times New Roman" w:cs="Times New Roman"/>
                <w:sz w:val="28"/>
                <w:szCs w:val="28"/>
              </w:rPr>
            </w:pPr>
            <w:r>
              <w:rPr>
                <w:rFonts w:ascii="Times New Roman" w:hAnsi="Times New Roman" w:cs="Times New Roman"/>
                <w:sz w:val="28"/>
                <w:szCs w:val="28"/>
              </w:rPr>
              <w:t>детский сад с. Бутырки</w:t>
            </w:r>
          </w:p>
          <w:p w:rsidR="008B5AB7" w:rsidRDefault="008B5AB7">
            <w:pPr>
              <w:pStyle w:val="a3"/>
              <w:ind w:right="34"/>
              <w:jc w:val="right"/>
              <w:rPr>
                <w:rFonts w:ascii="Times New Roman" w:hAnsi="Times New Roman" w:cs="Times New Roman"/>
                <w:sz w:val="28"/>
                <w:szCs w:val="28"/>
              </w:rPr>
            </w:pPr>
            <w:r>
              <w:rPr>
                <w:rFonts w:ascii="Times New Roman" w:hAnsi="Times New Roman" w:cs="Times New Roman"/>
                <w:sz w:val="28"/>
                <w:szCs w:val="28"/>
              </w:rPr>
              <w:t>_____________Архипова Н.А.</w:t>
            </w:r>
          </w:p>
          <w:p w:rsidR="008B5AB7" w:rsidRDefault="008B5AB7">
            <w:pPr>
              <w:pStyle w:val="a3"/>
              <w:ind w:right="34"/>
              <w:jc w:val="right"/>
              <w:rPr>
                <w:rFonts w:ascii="Times New Roman" w:hAnsi="Times New Roman" w:cs="Times New Roman"/>
                <w:sz w:val="28"/>
                <w:szCs w:val="28"/>
              </w:rPr>
            </w:pPr>
          </w:p>
          <w:p w:rsidR="008B5AB7" w:rsidRDefault="008B5AB7">
            <w:pPr>
              <w:pStyle w:val="a3"/>
              <w:ind w:right="34"/>
              <w:jc w:val="right"/>
              <w:rPr>
                <w:rFonts w:ascii="Times New Roman" w:hAnsi="Times New Roman" w:cs="Times New Roman"/>
                <w:sz w:val="28"/>
                <w:szCs w:val="28"/>
              </w:rPr>
            </w:pPr>
            <w:r>
              <w:rPr>
                <w:rFonts w:ascii="Times New Roman" w:hAnsi="Times New Roman" w:cs="Times New Roman"/>
                <w:sz w:val="28"/>
                <w:szCs w:val="28"/>
              </w:rPr>
              <w:t xml:space="preserve">Приказ № ____ от                 года </w:t>
            </w:r>
          </w:p>
        </w:tc>
      </w:tr>
    </w:tbl>
    <w:p w:rsidR="008B5AB7" w:rsidRDefault="008B5AB7" w:rsidP="008B5AB7">
      <w:pPr>
        <w:pStyle w:val="a3"/>
        <w:ind w:left="-567" w:right="-143" w:hanging="425"/>
        <w:jc w:val="both"/>
        <w:rPr>
          <w:rFonts w:ascii="Times New Roman" w:hAnsi="Times New Roman" w:cs="Times New Roman"/>
          <w:sz w:val="28"/>
          <w:szCs w:val="28"/>
        </w:rPr>
      </w:pPr>
    </w:p>
    <w:p w:rsidR="008B5AB7" w:rsidRDefault="008B5AB7" w:rsidP="008B5AB7">
      <w:pPr>
        <w:pStyle w:val="a3"/>
        <w:ind w:left="-567" w:right="-143" w:hanging="425"/>
        <w:jc w:val="center"/>
        <w:rPr>
          <w:rFonts w:ascii="Times New Roman" w:hAnsi="Times New Roman" w:cs="Times New Roman"/>
          <w:sz w:val="28"/>
          <w:szCs w:val="28"/>
        </w:rPr>
      </w:pPr>
    </w:p>
    <w:p w:rsidR="008B5AB7" w:rsidRDefault="008B5AB7" w:rsidP="008B5AB7">
      <w:pPr>
        <w:pStyle w:val="a3"/>
        <w:ind w:left="-567" w:right="-143" w:hanging="425"/>
        <w:jc w:val="center"/>
        <w:rPr>
          <w:rFonts w:ascii="Times New Roman" w:hAnsi="Times New Roman" w:cs="Times New Roman"/>
          <w:sz w:val="28"/>
          <w:szCs w:val="28"/>
        </w:rPr>
      </w:pPr>
    </w:p>
    <w:p w:rsidR="008B5AB7" w:rsidRDefault="008B5AB7" w:rsidP="008B5AB7">
      <w:pPr>
        <w:pStyle w:val="a3"/>
        <w:ind w:left="-567" w:right="-143" w:hanging="425"/>
        <w:jc w:val="center"/>
        <w:rPr>
          <w:rFonts w:ascii="Times New Roman" w:hAnsi="Times New Roman" w:cs="Times New Roman"/>
          <w:sz w:val="28"/>
          <w:szCs w:val="28"/>
        </w:rPr>
      </w:pPr>
    </w:p>
    <w:p w:rsidR="008B5AB7" w:rsidRDefault="008B5AB7" w:rsidP="008B5AB7">
      <w:pPr>
        <w:pStyle w:val="a3"/>
        <w:ind w:left="-567" w:right="-143" w:hanging="425"/>
        <w:jc w:val="center"/>
        <w:rPr>
          <w:rFonts w:ascii="Times New Roman" w:hAnsi="Times New Roman" w:cs="Times New Roman"/>
          <w:sz w:val="28"/>
          <w:szCs w:val="28"/>
        </w:rPr>
      </w:pPr>
    </w:p>
    <w:p w:rsidR="008B5AB7" w:rsidRDefault="008B5AB7" w:rsidP="008B5AB7">
      <w:pPr>
        <w:pStyle w:val="a3"/>
        <w:ind w:left="-567" w:right="-143" w:hanging="425"/>
        <w:jc w:val="center"/>
        <w:rPr>
          <w:rFonts w:ascii="Times New Roman" w:hAnsi="Times New Roman" w:cs="Times New Roman"/>
          <w:sz w:val="28"/>
          <w:szCs w:val="28"/>
        </w:rPr>
      </w:pPr>
    </w:p>
    <w:p w:rsidR="008B5AB7" w:rsidRDefault="008B5AB7" w:rsidP="008B5AB7">
      <w:pPr>
        <w:pStyle w:val="a3"/>
        <w:ind w:left="-567" w:right="-143" w:hanging="425"/>
        <w:jc w:val="center"/>
        <w:rPr>
          <w:rFonts w:ascii="Times New Roman" w:hAnsi="Times New Roman" w:cs="Times New Roman"/>
          <w:sz w:val="28"/>
          <w:szCs w:val="28"/>
        </w:rPr>
      </w:pPr>
    </w:p>
    <w:p w:rsidR="008B5AB7" w:rsidRDefault="008B5AB7" w:rsidP="008B5AB7">
      <w:pPr>
        <w:pStyle w:val="a3"/>
        <w:ind w:left="-567" w:right="-143" w:hanging="425"/>
        <w:jc w:val="center"/>
        <w:rPr>
          <w:rFonts w:ascii="Times New Roman" w:hAnsi="Times New Roman" w:cs="Times New Roman"/>
          <w:sz w:val="28"/>
          <w:szCs w:val="28"/>
        </w:rPr>
      </w:pPr>
    </w:p>
    <w:p w:rsidR="008B5AB7" w:rsidRDefault="008B5AB7" w:rsidP="008B5AB7">
      <w:pPr>
        <w:pStyle w:val="a3"/>
        <w:ind w:right="-143"/>
        <w:jc w:val="both"/>
        <w:rPr>
          <w:rFonts w:ascii="Times New Roman" w:hAnsi="Times New Roman" w:cs="Times New Roman"/>
          <w:sz w:val="28"/>
          <w:szCs w:val="28"/>
        </w:rPr>
      </w:pPr>
    </w:p>
    <w:p w:rsidR="008B5AB7" w:rsidRDefault="008B5AB7" w:rsidP="008B5AB7">
      <w:pPr>
        <w:pStyle w:val="a3"/>
        <w:ind w:left="-567" w:right="-143" w:hanging="425"/>
        <w:jc w:val="center"/>
        <w:rPr>
          <w:rFonts w:ascii="Times New Roman" w:hAnsi="Times New Roman" w:cs="Times New Roman"/>
          <w:b/>
          <w:sz w:val="72"/>
          <w:szCs w:val="72"/>
        </w:rPr>
      </w:pPr>
      <w:r>
        <w:rPr>
          <w:rFonts w:ascii="Times New Roman" w:hAnsi="Times New Roman" w:cs="Times New Roman"/>
          <w:b/>
          <w:i/>
          <w:sz w:val="72"/>
          <w:szCs w:val="72"/>
        </w:rPr>
        <w:t xml:space="preserve"> ПРАВИЛА </w:t>
      </w:r>
    </w:p>
    <w:p w:rsidR="008B5AB7" w:rsidRDefault="008B5AB7" w:rsidP="008B5AB7">
      <w:pPr>
        <w:pStyle w:val="a3"/>
        <w:ind w:left="-567" w:right="-143" w:hanging="425"/>
        <w:jc w:val="center"/>
        <w:rPr>
          <w:rFonts w:ascii="Calibri" w:hAnsi="Calibri" w:cs="Times New Roman"/>
          <w:b/>
          <w:sz w:val="72"/>
          <w:szCs w:val="72"/>
        </w:rPr>
      </w:pPr>
    </w:p>
    <w:p w:rsidR="008B5AB7" w:rsidRDefault="008B5AB7" w:rsidP="008B5AB7">
      <w:pPr>
        <w:pStyle w:val="a3"/>
        <w:ind w:left="-567" w:right="-143" w:hanging="425"/>
        <w:jc w:val="center"/>
        <w:rPr>
          <w:rFonts w:ascii="Times New Roman" w:hAnsi="Times New Roman" w:cs="Times New Roman"/>
          <w:b/>
          <w:i/>
          <w:sz w:val="44"/>
          <w:szCs w:val="44"/>
        </w:rPr>
      </w:pPr>
      <w:r>
        <w:rPr>
          <w:rFonts w:ascii="Times New Roman" w:hAnsi="Times New Roman" w:cs="Times New Roman"/>
          <w:b/>
          <w:i/>
          <w:sz w:val="44"/>
          <w:szCs w:val="44"/>
        </w:rPr>
        <w:t>ВНУТРЕННЕГО ТРУДОВОГО РАСПОРЯДКА</w:t>
      </w:r>
    </w:p>
    <w:p w:rsidR="008B5AB7" w:rsidRDefault="008B5AB7" w:rsidP="008B5AB7">
      <w:pPr>
        <w:pStyle w:val="a3"/>
        <w:ind w:left="-567" w:right="-143" w:hanging="425"/>
        <w:jc w:val="both"/>
        <w:rPr>
          <w:rFonts w:ascii="Times New Roman" w:hAnsi="Times New Roman" w:cs="Times New Roman"/>
          <w:sz w:val="40"/>
          <w:szCs w:val="40"/>
        </w:rPr>
      </w:pPr>
    </w:p>
    <w:p w:rsidR="008B5AB7" w:rsidRDefault="008B5AB7" w:rsidP="008B5AB7"/>
    <w:p w:rsidR="008B5AB7" w:rsidRDefault="008B5AB7" w:rsidP="00984AD4">
      <w:pPr>
        <w:pStyle w:val="a3"/>
        <w:ind w:right="-143"/>
        <w:jc w:val="both"/>
        <w:rPr>
          <w:rFonts w:ascii="Times New Roman" w:hAnsi="Times New Roman" w:cs="Times New Roman"/>
          <w:sz w:val="28"/>
          <w:szCs w:val="28"/>
        </w:rPr>
      </w:pPr>
    </w:p>
    <w:p w:rsidR="008B5AB7" w:rsidRDefault="008B5AB7" w:rsidP="00984AD4">
      <w:pPr>
        <w:pStyle w:val="a3"/>
        <w:ind w:right="-143"/>
        <w:jc w:val="both"/>
        <w:rPr>
          <w:rFonts w:ascii="Times New Roman" w:hAnsi="Times New Roman" w:cs="Times New Roman"/>
          <w:sz w:val="28"/>
          <w:szCs w:val="28"/>
        </w:rPr>
      </w:pPr>
    </w:p>
    <w:p w:rsidR="008B5AB7" w:rsidRDefault="008B5AB7" w:rsidP="00984AD4">
      <w:pPr>
        <w:pStyle w:val="a3"/>
        <w:ind w:right="-143"/>
        <w:jc w:val="both"/>
        <w:rPr>
          <w:rFonts w:ascii="Times New Roman" w:hAnsi="Times New Roman" w:cs="Times New Roman"/>
          <w:sz w:val="28"/>
          <w:szCs w:val="28"/>
        </w:rPr>
      </w:pPr>
    </w:p>
    <w:p w:rsidR="008B5AB7" w:rsidRDefault="008B5AB7" w:rsidP="00984AD4">
      <w:pPr>
        <w:pStyle w:val="a3"/>
        <w:ind w:right="-143"/>
        <w:jc w:val="both"/>
        <w:rPr>
          <w:rFonts w:ascii="Times New Roman" w:hAnsi="Times New Roman" w:cs="Times New Roman"/>
          <w:sz w:val="28"/>
          <w:szCs w:val="28"/>
        </w:rPr>
      </w:pPr>
    </w:p>
    <w:p w:rsidR="008B5AB7" w:rsidRDefault="008B5AB7" w:rsidP="00984AD4">
      <w:pPr>
        <w:pStyle w:val="a3"/>
        <w:ind w:right="-143"/>
        <w:jc w:val="both"/>
        <w:rPr>
          <w:rFonts w:ascii="Times New Roman" w:hAnsi="Times New Roman" w:cs="Times New Roman"/>
          <w:sz w:val="28"/>
          <w:szCs w:val="28"/>
        </w:rPr>
      </w:pPr>
    </w:p>
    <w:p w:rsidR="008B5AB7" w:rsidRDefault="008B5AB7" w:rsidP="00984AD4">
      <w:pPr>
        <w:pStyle w:val="a3"/>
        <w:ind w:right="-143"/>
        <w:jc w:val="both"/>
        <w:rPr>
          <w:rFonts w:ascii="Times New Roman" w:hAnsi="Times New Roman" w:cs="Times New Roman"/>
          <w:sz w:val="28"/>
          <w:szCs w:val="28"/>
        </w:rPr>
      </w:pPr>
    </w:p>
    <w:p w:rsidR="008B5AB7" w:rsidRDefault="008B5AB7" w:rsidP="00984AD4">
      <w:pPr>
        <w:pStyle w:val="a3"/>
        <w:ind w:right="-143"/>
        <w:jc w:val="both"/>
        <w:rPr>
          <w:rFonts w:ascii="Times New Roman" w:hAnsi="Times New Roman" w:cs="Times New Roman"/>
          <w:sz w:val="28"/>
          <w:szCs w:val="28"/>
        </w:rPr>
      </w:pPr>
    </w:p>
    <w:p w:rsidR="008B5AB7" w:rsidRDefault="008B5AB7" w:rsidP="00984AD4">
      <w:pPr>
        <w:pStyle w:val="a3"/>
        <w:ind w:right="-143"/>
        <w:jc w:val="both"/>
        <w:rPr>
          <w:rFonts w:ascii="Times New Roman" w:hAnsi="Times New Roman" w:cs="Times New Roman"/>
          <w:sz w:val="28"/>
          <w:szCs w:val="28"/>
        </w:rPr>
      </w:pPr>
    </w:p>
    <w:p w:rsidR="008B5AB7" w:rsidRDefault="008B5AB7" w:rsidP="00984AD4">
      <w:pPr>
        <w:pStyle w:val="a3"/>
        <w:ind w:right="-143"/>
        <w:jc w:val="both"/>
        <w:rPr>
          <w:rFonts w:ascii="Times New Roman" w:hAnsi="Times New Roman" w:cs="Times New Roman"/>
          <w:sz w:val="28"/>
          <w:szCs w:val="28"/>
        </w:rPr>
      </w:pPr>
    </w:p>
    <w:p w:rsidR="008B5AB7" w:rsidRDefault="008B5AB7" w:rsidP="00984AD4">
      <w:pPr>
        <w:pStyle w:val="a3"/>
        <w:ind w:right="-143"/>
        <w:jc w:val="both"/>
        <w:rPr>
          <w:rFonts w:ascii="Times New Roman" w:hAnsi="Times New Roman" w:cs="Times New Roman"/>
          <w:sz w:val="28"/>
          <w:szCs w:val="28"/>
        </w:rPr>
      </w:pPr>
    </w:p>
    <w:p w:rsidR="008B5AB7" w:rsidRDefault="008B5AB7" w:rsidP="00984AD4">
      <w:pPr>
        <w:pStyle w:val="a3"/>
        <w:ind w:right="-143"/>
        <w:jc w:val="both"/>
        <w:rPr>
          <w:rFonts w:ascii="Times New Roman" w:hAnsi="Times New Roman" w:cs="Times New Roman"/>
          <w:sz w:val="28"/>
          <w:szCs w:val="28"/>
        </w:rPr>
      </w:pPr>
    </w:p>
    <w:p w:rsidR="008B5AB7" w:rsidRDefault="008B5AB7" w:rsidP="00984AD4">
      <w:pPr>
        <w:pStyle w:val="a3"/>
        <w:ind w:right="-143"/>
        <w:jc w:val="both"/>
        <w:rPr>
          <w:rFonts w:ascii="Times New Roman" w:hAnsi="Times New Roman" w:cs="Times New Roman"/>
          <w:sz w:val="28"/>
          <w:szCs w:val="28"/>
        </w:rPr>
      </w:pPr>
    </w:p>
    <w:p w:rsidR="008B5AB7" w:rsidRDefault="008B5AB7" w:rsidP="00984AD4">
      <w:pPr>
        <w:pStyle w:val="a3"/>
        <w:ind w:right="-143"/>
        <w:jc w:val="both"/>
        <w:rPr>
          <w:rFonts w:ascii="Times New Roman" w:hAnsi="Times New Roman" w:cs="Times New Roman"/>
          <w:sz w:val="28"/>
          <w:szCs w:val="28"/>
        </w:rPr>
      </w:pPr>
    </w:p>
    <w:p w:rsidR="008B5AB7" w:rsidRDefault="008B5AB7" w:rsidP="00984AD4">
      <w:pPr>
        <w:pStyle w:val="a3"/>
        <w:ind w:right="-143"/>
        <w:jc w:val="both"/>
        <w:rPr>
          <w:rFonts w:ascii="Times New Roman" w:hAnsi="Times New Roman" w:cs="Times New Roman"/>
          <w:sz w:val="28"/>
          <w:szCs w:val="28"/>
        </w:rPr>
      </w:pPr>
    </w:p>
    <w:p w:rsidR="008B5AB7" w:rsidRDefault="008B5AB7" w:rsidP="00984AD4">
      <w:pPr>
        <w:pStyle w:val="a3"/>
        <w:ind w:right="-143"/>
        <w:jc w:val="both"/>
        <w:rPr>
          <w:rFonts w:ascii="Times New Roman" w:hAnsi="Times New Roman" w:cs="Times New Roman"/>
          <w:sz w:val="28"/>
          <w:szCs w:val="28"/>
        </w:rPr>
      </w:pPr>
    </w:p>
    <w:p w:rsidR="008B5AB7" w:rsidRDefault="008B5AB7" w:rsidP="00984AD4">
      <w:pPr>
        <w:pStyle w:val="a3"/>
        <w:ind w:right="-143"/>
        <w:jc w:val="both"/>
        <w:rPr>
          <w:rFonts w:ascii="Times New Roman" w:hAnsi="Times New Roman" w:cs="Times New Roman"/>
          <w:sz w:val="28"/>
          <w:szCs w:val="28"/>
        </w:rPr>
      </w:pPr>
    </w:p>
    <w:p w:rsidR="008B5AB7" w:rsidRDefault="008B5AB7" w:rsidP="00984AD4">
      <w:pPr>
        <w:pStyle w:val="a3"/>
        <w:ind w:right="-143"/>
        <w:jc w:val="both"/>
        <w:rPr>
          <w:rFonts w:ascii="Times New Roman" w:hAnsi="Times New Roman" w:cs="Times New Roman"/>
          <w:sz w:val="28"/>
          <w:szCs w:val="28"/>
        </w:rPr>
      </w:pPr>
    </w:p>
    <w:p w:rsidR="008B5AB7" w:rsidRPr="00D73FCF" w:rsidRDefault="008B5AB7" w:rsidP="00984AD4">
      <w:pPr>
        <w:pStyle w:val="a3"/>
        <w:ind w:right="-143"/>
        <w:jc w:val="both"/>
        <w:rPr>
          <w:rFonts w:ascii="Times New Roman" w:hAnsi="Times New Roman" w:cs="Times New Roman"/>
          <w:sz w:val="28"/>
          <w:szCs w:val="28"/>
        </w:rPr>
      </w:pPr>
    </w:p>
    <w:p w:rsidR="00984AD4" w:rsidRPr="00C02FC8" w:rsidRDefault="00984AD4" w:rsidP="00984AD4">
      <w:pPr>
        <w:pStyle w:val="a3"/>
        <w:ind w:left="-567" w:right="-143" w:hanging="425"/>
        <w:jc w:val="center"/>
        <w:rPr>
          <w:rFonts w:ascii="Times New Roman" w:hAnsi="Times New Roman" w:cs="Times New Roman"/>
          <w:b/>
          <w:sz w:val="28"/>
          <w:szCs w:val="28"/>
        </w:rPr>
      </w:pPr>
      <w:r w:rsidRPr="00C02FC8">
        <w:rPr>
          <w:rFonts w:ascii="Times New Roman" w:hAnsi="Times New Roman" w:cs="Times New Roman"/>
          <w:b/>
          <w:sz w:val="28"/>
          <w:szCs w:val="28"/>
        </w:rPr>
        <w:t>1. Общие положения</w:t>
      </w:r>
    </w:p>
    <w:p w:rsidR="00984AD4" w:rsidRPr="008B5AB7" w:rsidRDefault="00984AD4" w:rsidP="008B5AB7">
      <w:pPr>
        <w:pStyle w:val="a3"/>
        <w:spacing w:line="276" w:lineRule="auto"/>
        <w:ind w:right="-143" w:firstLine="567"/>
        <w:jc w:val="both"/>
        <w:rPr>
          <w:rFonts w:ascii="Times New Roman" w:hAnsi="Times New Roman" w:cs="Times New Roman"/>
          <w:sz w:val="24"/>
          <w:szCs w:val="24"/>
        </w:rPr>
      </w:pP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1.1. В соответствии с Конституцией Российской Федерации каждый имеет право на труд, который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1.2. Трудовые отношения работников учреждения регулируются Трудовым кодексом Российской Федерации.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1.3.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детского сада (ТК РФ, ст.21).</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1.4. Настоящие Правила внутреннего трудового распорядка, конкретизируя ст. 21, 22 ТК РФ, устанавливают взаимные правила и обязанности работодателя и работников, ответственность за их соблюдение и исполнение.</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1.5. Вопросы, связанные с установлением Правил внутреннего трудового распорядка, решаются администрацией детского сада совместно или по согласованию с профсоюзным комитетом, представляющим интересы работников.</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1.6. Правила внутреннего трудового распорядка детского сада утверждаются заведующей ДОУ и согласовываются с председателем профсоюзного комитета.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1.7. Индивидуальные обязанности работников предусматриваются в заключаемых с ними трудовых договорах (контрактах).</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1.8. Текст Правил внутреннего трудового</w:t>
      </w:r>
      <w:r w:rsidR="008B5AB7" w:rsidRPr="008B5AB7">
        <w:rPr>
          <w:rFonts w:ascii="Times New Roman" w:hAnsi="Times New Roman" w:cs="Times New Roman"/>
          <w:sz w:val="24"/>
          <w:szCs w:val="24"/>
        </w:rPr>
        <w:t xml:space="preserve"> распорядка вывешивается в образ</w:t>
      </w:r>
      <w:r w:rsidRPr="008B5AB7">
        <w:rPr>
          <w:rFonts w:ascii="Times New Roman" w:hAnsi="Times New Roman" w:cs="Times New Roman"/>
          <w:sz w:val="24"/>
          <w:szCs w:val="24"/>
        </w:rPr>
        <w:t>овательном учреждении на видном месте.</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p>
    <w:p w:rsidR="00984AD4" w:rsidRPr="008B5AB7" w:rsidRDefault="00984AD4" w:rsidP="008B5AB7">
      <w:pPr>
        <w:pStyle w:val="a3"/>
        <w:spacing w:line="276" w:lineRule="auto"/>
        <w:ind w:right="-1" w:firstLine="567"/>
        <w:jc w:val="center"/>
        <w:rPr>
          <w:rFonts w:ascii="Times New Roman" w:hAnsi="Times New Roman" w:cs="Times New Roman"/>
          <w:b/>
          <w:sz w:val="24"/>
          <w:szCs w:val="24"/>
        </w:rPr>
      </w:pPr>
      <w:r w:rsidRPr="008B5AB7">
        <w:rPr>
          <w:rFonts w:ascii="Times New Roman" w:hAnsi="Times New Roman" w:cs="Times New Roman"/>
          <w:b/>
          <w:sz w:val="24"/>
          <w:szCs w:val="24"/>
        </w:rPr>
        <w:t>2. Основные права и обязанности администрации ДОУ</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2.1.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2.2. Образовательная организация свободна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3. К компетенции образовательной организации в установленной сфере деятельности относятся:</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lastRenderedPageBreak/>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r w:rsidR="008B5AB7" w:rsidRPr="008B5AB7">
        <w:rPr>
          <w:rFonts w:ascii="Times New Roman" w:hAnsi="Times New Roman" w:cs="Times New Roman"/>
          <w:sz w:val="24"/>
          <w:szCs w:val="24"/>
        </w:rPr>
        <w:t>само обследования</w:t>
      </w:r>
      <w:r w:rsidRPr="008B5AB7">
        <w:rPr>
          <w:rFonts w:ascii="Times New Roman" w:hAnsi="Times New Roman" w:cs="Times New Roman"/>
          <w:sz w:val="24"/>
          <w:szCs w:val="24"/>
        </w:rPr>
        <w:t>;</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4) установление штатного расписания, если иное не установлено нормативными правовыми актами Российской Федерации;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6) разработка и утверждение образовательных программ образовательной организации;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8) прием обучающихся в образовательную организацию;</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13) проведение </w:t>
      </w:r>
      <w:r w:rsidR="008B5AB7">
        <w:rPr>
          <w:rFonts w:ascii="Times New Roman" w:hAnsi="Times New Roman" w:cs="Times New Roman"/>
          <w:sz w:val="24"/>
          <w:szCs w:val="24"/>
        </w:rPr>
        <w:t>само</w:t>
      </w:r>
      <w:r w:rsidR="008B5AB7" w:rsidRPr="008B5AB7">
        <w:rPr>
          <w:rFonts w:ascii="Times New Roman" w:hAnsi="Times New Roman" w:cs="Times New Roman"/>
          <w:sz w:val="24"/>
          <w:szCs w:val="24"/>
        </w:rPr>
        <w:t xml:space="preserve"> обследования</w:t>
      </w:r>
      <w:r w:rsidRPr="008B5AB7">
        <w:rPr>
          <w:rFonts w:ascii="Times New Roman" w:hAnsi="Times New Roman" w:cs="Times New Roman"/>
          <w:sz w:val="24"/>
          <w:szCs w:val="24"/>
        </w:rPr>
        <w:t>, обеспечение функционирования внутренней системы оценки качества образования;</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14) создание необходимых условий для охраны и укрепления здоровья, организации питания обучающихся и работников образовательной организации;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15) создание условий для занятия обучающимися физической культурой и спортом;</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16)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17) организация научно-методической работы, в том числе организация и проведение научных и методических конференций, семинаров;</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18) обеспечение создания и ведения официального сайта образовательной организации в сети "Интернет";</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22) иные вопросы в соответствии с законодательством Российской Федерации.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6. Образовательная организация обязана осуществлять свою деятельность в соответствии с законодательством об образовании, в том числе:</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w:t>
      </w:r>
      <w:r w:rsidRPr="008B5AB7">
        <w:rPr>
          <w:rFonts w:ascii="Times New Roman" w:hAnsi="Times New Roman" w:cs="Times New Roman"/>
          <w:sz w:val="24"/>
          <w:szCs w:val="24"/>
        </w:rPr>
        <w:lastRenderedPageBreak/>
        <w:t>обеспечивающими жизнь и здоровье обучающихся, работников образовательной организации;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84AD4" w:rsidRPr="008B5AB7" w:rsidRDefault="00984AD4" w:rsidP="008B5AB7">
      <w:pPr>
        <w:pStyle w:val="a3"/>
        <w:spacing w:line="276" w:lineRule="auto"/>
        <w:ind w:right="-1" w:firstLine="567"/>
        <w:jc w:val="both"/>
        <w:rPr>
          <w:rFonts w:ascii="Times New Roman" w:hAnsi="Times New Roman" w:cs="Times New Roman"/>
          <w:b/>
          <w:sz w:val="24"/>
          <w:szCs w:val="24"/>
        </w:rPr>
      </w:pP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p>
    <w:p w:rsidR="00984AD4" w:rsidRPr="008B5AB7" w:rsidRDefault="00984AD4" w:rsidP="008B5AB7">
      <w:pPr>
        <w:pStyle w:val="a3"/>
        <w:spacing w:line="276" w:lineRule="auto"/>
        <w:ind w:right="-1" w:firstLine="567"/>
        <w:jc w:val="center"/>
        <w:rPr>
          <w:rFonts w:ascii="Times New Roman" w:hAnsi="Times New Roman" w:cs="Times New Roman"/>
          <w:b/>
          <w:bCs/>
          <w:sz w:val="24"/>
          <w:szCs w:val="24"/>
        </w:rPr>
      </w:pPr>
      <w:r w:rsidRPr="008B5AB7">
        <w:rPr>
          <w:rFonts w:ascii="Times New Roman" w:hAnsi="Times New Roman" w:cs="Times New Roman"/>
          <w:b/>
          <w:sz w:val="24"/>
          <w:szCs w:val="24"/>
        </w:rPr>
        <w:t xml:space="preserve">3. </w:t>
      </w:r>
      <w:r w:rsidRPr="008B5AB7">
        <w:rPr>
          <w:rFonts w:ascii="Times New Roman" w:hAnsi="Times New Roman" w:cs="Times New Roman"/>
          <w:b/>
          <w:bCs/>
          <w:sz w:val="24"/>
          <w:szCs w:val="24"/>
        </w:rPr>
        <w:t>Правовой статус педагогических работников.</w:t>
      </w:r>
    </w:p>
    <w:p w:rsidR="00984AD4" w:rsidRPr="008B5AB7" w:rsidRDefault="00984AD4" w:rsidP="008B5AB7">
      <w:pPr>
        <w:pStyle w:val="a3"/>
        <w:spacing w:line="276" w:lineRule="auto"/>
        <w:ind w:right="-1" w:firstLine="567"/>
        <w:jc w:val="center"/>
        <w:rPr>
          <w:rFonts w:ascii="Times New Roman" w:hAnsi="Times New Roman" w:cs="Times New Roman"/>
          <w:b/>
          <w:bCs/>
          <w:sz w:val="24"/>
          <w:szCs w:val="24"/>
        </w:rPr>
      </w:pPr>
      <w:r w:rsidRPr="008B5AB7">
        <w:rPr>
          <w:rFonts w:ascii="Times New Roman" w:hAnsi="Times New Roman" w:cs="Times New Roman"/>
          <w:b/>
          <w:bCs/>
          <w:sz w:val="24"/>
          <w:szCs w:val="24"/>
        </w:rPr>
        <w:t xml:space="preserve"> Права и свободы педагогических работников, гарантии их реализации</w:t>
      </w:r>
    </w:p>
    <w:p w:rsidR="00984AD4" w:rsidRPr="008B5AB7" w:rsidRDefault="00984AD4" w:rsidP="008B5AB7">
      <w:pPr>
        <w:pStyle w:val="a3"/>
        <w:spacing w:line="276" w:lineRule="auto"/>
        <w:ind w:right="-1" w:firstLine="567"/>
        <w:jc w:val="center"/>
        <w:rPr>
          <w:rFonts w:ascii="Times New Roman" w:hAnsi="Times New Roman" w:cs="Times New Roman"/>
          <w:b/>
          <w:sz w:val="24"/>
          <w:szCs w:val="24"/>
        </w:rPr>
      </w:pP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3. Педагогические работники пользуются следующими академическими правами и свободами: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3) право на творческую инициативу, разработку и </w:t>
      </w:r>
      <w:r w:rsidR="008B5AB7" w:rsidRPr="008B5AB7">
        <w:rPr>
          <w:rFonts w:ascii="Times New Roman" w:hAnsi="Times New Roman" w:cs="Times New Roman"/>
          <w:sz w:val="24"/>
          <w:szCs w:val="24"/>
        </w:rPr>
        <w:t>применение авторских программ и методов обучения,</w:t>
      </w:r>
      <w:r w:rsidRPr="008B5AB7">
        <w:rPr>
          <w:rFonts w:ascii="Times New Roman" w:hAnsi="Times New Roman" w:cs="Times New Roman"/>
          <w:sz w:val="24"/>
          <w:szCs w:val="24"/>
        </w:rPr>
        <w:t xml:space="preserve"> и воспитания в пределах реализуемой образовательной программы, отдельного учебного предмета, курса, дисциплины (модуля);</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lastRenderedPageBreak/>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12) право на обращение в комиссию по урегулированию споров между участниками образовательных отношений;</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4. Педагогические работники имеют следующие трудовые права и социальные гарантии: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1) право на сокращенную продолжительность рабочего времени;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5) право на досрочное назначение трудовой пенсии по старости в порядке, установленном законодательством Российской Федерации;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5.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w:t>
      </w:r>
      <w:r w:rsidRPr="008B5AB7">
        <w:rPr>
          <w:rFonts w:ascii="Times New Roman" w:hAnsi="Times New Roman" w:cs="Times New Roman"/>
          <w:sz w:val="24"/>
          <w:szCs w:val="24"/>
        </w:rPr>
        <w:lastRenderedPageBreak/>
        <w:t>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6.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84AD4" w:rsidRPr="008B5AB7" w:rsidRDefault="00984AD4" w:rsidP="008B5AB7">
      <w:pPr>
        <w:pStyle w:val="a3"/>
        <w:spacing w:line="276" w:lineRule="auto"/>
        <w:ind w:right="-1" w:firstLine="567"/>
        <w:jc w:val="both"/>
        <w:rPr>
          <w:rFonts w:ascii="Times New Roman" w:hAnsi="Times New Roman" w:cs="Times New Roman"/>
          <w:b/>
          <w:sz w:val="24"/>
          <w:szCs w:val="24"/>
        </w:rPr>
      </w:pPr>
      <w:r w:rsidRPr="008B5AB7">
        <w:rPr>
          <w:rFonts w:ascii="Times New Roman" w:hAnsi="Times New Roman" w:cs="Times New Roman"/>
          <w:b/>
          <w:sz w:val="24"/>
          <w:szCs w:val="24"/>
        </w:rPr>
        <w:t>3.1. Педагогические работники обязаны:</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3) уважать честь и достоинство обучающихся и других участников образовательных отношений;</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7) систематически повышать свой профессиональный уровень;</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lastRenderedPageBreak/>
        <w:t>10) проходить в установленном законодательством Российской Федерации порядке обучение и проверку знаний и навыков в области охраны труда;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p>
    <w:p w:rsidR="00984AD4" w:rsidRPr="008B5AB7" w:rsidRDefault="00984AD4" w:rsidP="008B5AB7">
      <w:pPr>
        <w:pStyle w:val="a3"/>
        <w:spacing w:line="276" w:lineRule="auto"/>
        <w:ind w:right="-1" w:firstLine="567"/>
        <w:jc w:val="center"/>
        <w:rPr>
          <w:rFonts w:ascii="Times New Roman" w:hAnsi="Times New Roman" w:cs="Times New Roman"/>
          <w:b/>
          <w:sz w:val="24"/>
          <w:szCs w:val="24"/>
        </w:rPr>
      </w:pPr>
      <w:r w:rsidRPr="008B5AB7">
        <w:rPr>
          <w:rFonts w:ascii="Times New Roman" w:hAnsi="Times New Roman" w:cs="Times New Roman"/>
          <w:b/>
          <w:sz w:val="24"/>
          <w:szCs w:val="24"/>
        </w:rPr>
        <w:t>4. Порядок приема, перевода и увольнения работников</w:t>
      </w:r>
    </w:p>
    <w:p w:rsidR="00984AD4" w:rsidRPr="008B5AB7" w:rsidRDefault="00984AD4" w:rsidP="008B5AB7">
      <w:pPr>
        <w:pStyle w:val="a3"/>
        <w:spacing w:line="276" w:lineRule="auto"/>
        <w:ind w:right="-1" w:firstLine="567"/>
        <w:jc w:val="both"/>
        <w:rPr>
          <w:rFonts w:ascii="Times New Roman" w:hAnsi="Times New Roman" w:cs="Times New Roman"/>
          <w:b/>
          <w:sz w:val="24"/>
          <w:szCs w:val="24"/>
        </w:rPr>
      </w:pP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4.1. Порядок приема на работу</w:t>
      </w:r>
    </w:p>
    <w:p w:rsidR="00984AD4" w:rsidRPr="008B5AB7" w:rsidRDefault="00984AD4" w:rsidP="008B5AB7">
      <w:pPr>
        <w:pStyle w:val="a3"/>
        <w:spacing w:line="276" w:lineRule="auto"/>
        <w:ind w:right="-1" w:firstLine="567"/>
        <w:jc w:val="both"/>
        <w:rPr>
          <w:rFonts w:ascii="Times New Roman" w:hAnsi="Times New Roman" w:cs="Times New Roman"/>
          <w:b/>
          <w:sz w:val="24"/>
          <w:szCs w:val="24"/>
        </w:rPr>
      </w:pP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4.1.1. Работники реализуют свое право на труд путем заключения трудового договора о работе в данном образовательном учреждении.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4.1.3. При приеме на работу работник обязан предъявить администрации образовательного учреждения</w:t>
      </w:r>
    </w:p>
    <w:p w:rsidR="00984AD4" w:rsidRPr="008B5AB7" w:rsidRDefault="00984AD4" w:rsidP="008B5AB7">
      <w:pPr>
        <w:pStyle w:val="a3"/>
        <w:spacing w:line="276" w:lineRule="auto"/>
        <w:ind w:right="-1" w:firstLine="567"/>
        <w:rPr>
          <w:rFonts w:ascii="Times New Roman" w:hAnsi="Times New Roman" w:cs="Times New Roman"/>
          <w:sz w:val="24"/>
          <w:szCs w:val="24"/>
        </w:rPr>
      </w:pPr>
      <w:r w:rsidRPr="008B5AB7">
        <w:rPr>
          <w:rFonts w:ascii="Times New Roman" w:hAnsi="Times New Roman" w:cs="Times New Roman"/>
          <w:sz w:val="24"/>
          <w:szCs w:val="24"/>
        </w:rPr>
        <w:t>- паспорт или иной документ, удостоверяющий личность;</w:t>
      </w:r>
    </w:p>
    <w:p w:rsidR="00984AD4" w:rsidRPr="008B5AB7" w:rsidRDefault="00984AD4" w:rsidP="008B5AB7">
      <w:pPr>
        <w:pStyle w:val="a3"/>
        <w:spacing w:line="276" w:lineRule="auto"/>
        <w:ind w:right="-1" w:firstLine="567"/>
        <w:rPr>
          <w:rFonts w:ascii="Times New Roman" w:hAnsi="Times New Roman" w:cs="Times New Roman"/>
          <w:sz w:val="24"/>
          <w:szCs w:val="24"/>
        </w:rPr>
      </w:pPr>
      <w:r w:rsidRPr="008B5AB7">
        <w:rPr>
          <w:rFonts w:ascii="Times New Roman" w:hAnsi="Times New Roman" w:cs="Times New Roman"/>
          <w:sz w:val="24"/>
          <w:szCs w:val="24"/>
        </w:rPr>
        <w:t>- трудовую книжку, за исключением случаев, когда трудовой договор заключается впервые или работник поступает на работу по совместительству;</w:t>
      </w:r>
    </w:p>
    <w:p w:rsidR="00984AD4" w:rsidRPr="008B5AB7" w:rsidRDefault="00984AD4" w:rsidP="008B5AB7">
      <w:pPr>
        <w:pStyle w:val="a3"/>
        <w:spacing w:line="276" w:lineRule="auto"/>
        <w:ind w:right="-1" w:firstLine="567"/>
        <w:rPr>
          <w:rFonts w:ascii="Times New Roman" w:hAnsi="Times New Roman" w:cs="Times New Roman"/>
          <w:sz w:val="24"/>
          <w:szCs w:val="24"/>
        </w:rPr>
      </w:pPr>
      <w:r w:rsidRPr="008B5AB7">
        <w:rPr>
          <w:rFonts w:ascii="Times New Roman" w:hAnsi="Times New Roman" w:cs="Times New Roman"/>
          <w:sz w:val="24"/>
          <w:szCs w:val="24"/>
        </w:rPr>
        <w:t>- страховое свидетельство государственного пенсионного страхования, за исключением случая, когда работник поступает на работу впервые;</w:t>
      </w:r>
    </w:p>
    <w:p w:rsidR="00984AD4" w:rsidRPr="008B5AB7" w:rsidRDefault="00984AD4" w:rsidP="008B5AB7">
      <w:pPr>
        <w:pStyle w:val="a3"/>
        <w:spacing w:line="276" w:lineRule="auto"/>
        <w:ind w:right="-1" w:firstLine="567"/>
        <w:rPr>
          <w:rFonts w:ascii="Times New Roman" w:hAnsi="Times New Roman" w:cs="Times New Roman"/>
          <w:sz w:val="24"/>
          <w:szCs w:val="24"/>
        </w:rPr>
      </w:pPr>
      <w:r w:rsidRPr="008B5AB7">
        <w:rPr>
          <w:rFonts w:ascii="Times New Roman" w:hAnsi="Times New Roman" w:cs="Times New Roman"/>
          <w:sz w:val="24"/>
          <w:szCs w:val="24"/>
        </w:rPr>
        <w:t>- свидетельство идентификационного налогового номера;</w:t>
      </w:r>
    </w:p>
    <w:p w:rsidR="00984AD4" w:rsidRPr="008B5AB7" w:rsidRDefault="00984AD4" w:rsidP="008B5AB7">
      <w:pPr>
        <w:pStyle w:val="a3"/>
        <w:spacing w:line="276" w:lineRule="auto"/>
        <w:ind w:right="-1" w:firstLine="567"/>
        <w:rPr>
          <w:rFonts w:ascii="Times New Roman" w:hAnsi="Times New Roman" w:cs="Times New Roman"/>
          <w:sz w:val="24"/>
          <w:szCs w:val="24"/>
        </w:rPr>
      </w:pPr>
      <w:r w:rsidRPr="008B5AB7">
        <w:rPr>
          <w:rFonts w:ascii="Times New Roman" w:hAnsi="Times New Roman" w:cs="Times New Roman"/>
          <w:sz w:val="24"/>
          <w:szCs w:val="24"/>
        </w:rPr>
        <w:t>- документы воинского учета - военнообязанные и лица, подлежащие призыву на военную службу;</w:t>
      </w:r>
    </w:p>
    <w:p w:rsidR="00984AD4" w:rsidRPr="008B5AB7" w:rsidRDefault="00984AD4" w:rsidP="008B5AB7">
      <w:pPr>
        <w:pStyle w:val="a3"/>
        <w:spacing w:line="276" w:lineRule="auto"/>
        <w:ind w:right="-1" w:firstLine="567"/>
        <w:rPr>
          <w:rFonts w:ascii="Times New Roman" w:hAnsi="Times New Roman" w:cs="Times New Roman"/>
          <w:sz w:val="24"/>
          <w:szCs w:val="24"/>
        </w:rPr>
      </w:pPr>
      <w:r w:rsidRPr="008B5AB7">
        <w:rPr>
          <w:rFonts w:ascii="Times New Roman" w:hAnsi="Times New Roman" w:cs="Times New Roman"/>
          <w:sz w:val="24"/>
          <w:szCs w:val="24"/>
        </w:rPr>
        <w:t>- справка установленного образца при приеме на работу, требующую обязательного медицинского осмотра;</w:t>
      </w:r>
    </w:p>
    <w:p w:rsidR="00984AD4" w:rsidRPr="008B5AB7" w:rsidRDefault="00984AD4" w:rsidP="008B5AB7">
      <w:pPr>
        <w:pStyle w:val="a3"/>
        <w:spacing w:line="276" w:lineRule="auto"/>
        <w:ind w:right="-1" w:firstLine="567"/>
        <w:rPr>
          <w:rFonts w:ascii="Times New Roman" w:hAnsi="Times New Roman" w:cs="Times New Roman"/>
          <w:sz w:val="24"/>
          <w:szCs w:val="24"/>
        </w:rPr>
      </w:pPr>
      <w:r w:rsidRPr="008B5AB7">
        <w:rPr>
          <w:rFonts w:ascii="Times New Roman" w:hAnsi="Times New Roman" w:cs="Times New Roman"/>
          <w:sz w:val="24"/>
          <w:szCs w:val="24"/>
        </w:rPr>
        <w:t xml:space="preserve">- справка установленного образца о судимости </w:t>
      </w:r>
      <w:r w:rsidR="008B5AB7" w:rsidRPr="008B5AB7">
        <w:rPr>
          <w:rFonts w:ascii="Times New Roman" w:hAnsi="Times New Roman" w:cs="Times New Roman"/>
          <w:sz w:val="24"/>
          <w:szCs w:val="24"/>
        </w:rPr>
        <w:t>(отсутствия</w:t>
      </w:r>
      <w:r w:rsidRPr="008B5AB7">
        <w:rPr>
          <w:rFonts w:ascii="Times New Roman" w:hAnsi="Times New Roman" w:cs="Times New Roman"/>
          <w:sz w:val="24"/>
          <w:szCs w:val="24"/>
        </w:rPr>
        <w:t xml:space="preserve"> судимости),</w:t>
      </w:r>
    </w:p>
    <w:p w:rsidR="00984AD4" w:rsidRPr="008B5AB7" w:rsidRDefault="00984AD4" w:rsidP="008B5AB7">
      <w:pPr>
        <w:pStyle w:val="a3"/>
        <w:spacing w:line="276" w:lineRule="auto"/>
        <w:ind w:right="-1" w:firstLine="567"/>
        <w:rPr>
          <w:rFonts w:ascii="Times New Roman" w:hAnsi="Times New Roman" w:cs="Times New Roman"/>
          <w:sz w:val="24"/>
          <w:szCs w:val="24"/>
        </w:rPr>
      </w:pPr>
      <w:r w:rsidRPr="008B5AB7">
        <w:rPr>
          <w:rFonts w:ascii="Times New Roman" w:hAnsi="Times New Roman" w:cs="Times New Roman"/>
          <w:sz w:val="24"/>
          <w:szCs w:val="24"/>
        </w:rPr>
        <w:lastRenderedPageBreak/>
        <w:t>- лица, принимаемые на работу по должности, требующей специальных знаний в соответствии с требованиями Единого тарифно-квалификационного справочника, обязаны предъявить документы, подтверждающие образовательный уровень и профессиональную подготовку.</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4.1.4. Лица, принимаемые на работу, требующую специальных знаний (педагогические, медицинские работники</w:t>
      </w:r>
      <w:r w:rsidR="008B5AB7" w:rsidRPr="008B5AB7">
        <w:rPr>
          <w:rFonts w:ascii="Times New Roman" w:hAnsi="Times New Roman" w:cs="Times New Roman"/>
          <w:sz w:val="24"/>
          <w:szCs w:val="24"/>
        </w:rPr>
        <w:t>)</w:t>
      </w:r>
      <w:r w:rsidR="008B5AB7">
        <w:rPr>
          <w:rFonts w:ascii="Times New Roman" w:hAnsi="Times New Roman" w:cs="Times New Roman"/>
          <w:sz w:val="24"/>
          <w:szCs w:val="24"/>
        </w:rPr>
        <w:t>,</w:t>
      </w:r>
      <w:r w:rsidRPr="008B5AB7">
        <w:rPr>
          <w:rFonts w:ascii="Times New Roman" w:hAnsi="Times New Roman" w:cs="Times New Roman"/>
          <w:sz w:val="24"/>
          <w:szCs w:val="24"/>
        </w:rPr>
        <w:t xml:space="preserve"> в соответствии с ТКХ (требованиями) или с Единым тарифно-квалификационным справочником, обязаны предъявить документы, подтверждающие образовательный уровень и профессиональную подготовку.</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4.1.5. Прием на работу в образовательное учреждение без предъявления перечисленных документов не допускается. Вместе с тем администрация детского сада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4.1.6. Прием на работу оформляется приказом заведующей детского сада на основании письменного трудового договора. Приказ объявляется работнику под расписку (ст. 68 ТК РФ).</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4.1.7. Фактическим допущение к работе считается после заключения трудового договора, независимо от того, был ли прием на работу надлежащим образом оформлен (ст. 61 ТК РФ).</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4.1.8. В соответствии с приказом о приеме на работу администрация образовательного учреждения обязана в недельный срок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На работающих по совместительству трудовые книжки ведутся по основному месту работы.</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4.1.9. Трудовые книжки работников хранятся в ДОУ как документы строгой отчетности.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Трудовая книжка заведующей ДОУ хранится в органах управления образованием.</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4.1.10. С каждой записью, вносимой на основании приказа в трудовую книжку, администрация ДОУ знакомит ее владельца под расписку в личной карточке.</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4.1.11. На каждого работника ДОУ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Здесь же хранится один экземпляр письменного трудового договора. </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4.1.12. Заведующая ДОУ вправе предложить работнику заполнить листок по учету кадров, автобиографию для приобщения к личному делу.</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4.1.13. Личное дело работника хранится в ДОУ, в том числе и после увольнения, до достижения им возраста 75 лет.</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4.1.14. О приеме работника в ДОУ делается запись в Книге учета личного состава.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4.1.15. При приеме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Уставом ДОУ,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санитарно-гигиеническими правилами и </w:t>
      </w:r>
      <w:r w:rsidRPr="008B5AB7">
        <w:rPr>
          <w:rFonts w:ascii="Times New Roman" w:hAnsi="Times New Roman" w:cs="Times New Roman"/>
          <w:sz w:val="24"/>
          <w:szCs w:val="24"/>
        </w:rPr>
        <w:lastRenderedPageBreak/>
        <w:t xml:space="preserve">другими нормативно-правовыми актами образовательного учреждения, упомянутыми в трудовом договоре. </w:t>
      </w:r>
    </w:p>
    <w:p w:rsidR="00984AD4" w:rsidRPr="008B5AB7" w:rsidRDefault="00984AD4" w:rsidP="008B5AB7">
      <w:pPr>
        <w:pStyle w:val="a3"/>
        <w:spacing w:line="276" w:lineRule="auto"/>
        <w:ind w:right="-1" w:firstLine="567"/>
        <w:jc w:val="both"/>
        <w:rPr>
          <w:rFonts w:ascii="Times New Roman" w:hAnsi="Times New Roman" w:cs="Times New Roman"/>
          <w:b/>
          <w:sz w:val="24"/>
          <w:szCs w:val="24"/>
        </w:rPr>
      </w:pPr>
      <w:r w:rsidRPr="008B5AB7">
        <w:rPr>
          <w:rFonts w:ascii="Times New Roman" w:hAnsi="Times New Roman" w:cs="Times New Roman"/>
          <w:sz w:val="24"/>
          <w:szCs w:val="24"/>
        </w:rPr>
        <w:t xml:space="preserve"> </w:t>
      </w:r>
      <w:r w:rsidRPr="008B5AB7">
        <w:rPr>
          <w:rFonts w:ascii="Times New Roman" w:hAnsi="Times New Roman" w:cs="Times New Roman"/>
          <w:b/>
          <w:sz w:val="24"/>
          <w:szCs w:val="24"/>
        </w:rPr>
        <w:t>4.2. Отказ в приеме на работу</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4.2.1. Подбор и расстановка кадров относится к компетенции администрации ДОУ, поэтому отказ администрации в заключении трудового договора не может быть оспорен в судебном порядке, за исключением случаев, предусмотренных законом.</w:t>
      </w:r>
    </w:p>
    <w:p w:rsidR="00984AD4" w:rsidRPr="008B5AB7" w:rsidRDefault="00984AD4" w:rsidP="008B5AB7">
      <w:pPr>
        <w:pStyle w:val="a3"/>
        <w:spacing w:line="276" w:lineRule="auto"/>
        <w:ind w:right="-1" w:firstLine="567"/>
        <w:jc w:val="both"/>
        <w:rPr>
          <w:rFonts w:ascii="Times New Roman" w:hAnsi="Times New Roman" w:cs="Times New Roman"/>
          <w:b/>
          <w:sz w:val="24"/>
          <w:szCs w:val="24"/>
        </w:rPr>
      </w:pPr>
      <w:r w:rsidRPr="008B5AB7">
        <w:rPr>
          <w:rFonts w:ascii="Times New Roman" w:hAnsi="Times New Roman" w:cs="Times New Roman"/>
          <w:sz w:val="24"/>
          <w:szCs w:val="24"/>
        </w:rPr>
        <w:t xml:space="preserve"> </w:t>
      </w:r>
      <w:r w:rsidRPr="008B5AB7">
        <w:rPr>
          <w:rFonts w:ascii="Times New Roman" w:hAnsi="Times New Roman" w:cs="Times New Roman"/>
          <w:b/>
          <w:sz w:val="24"/>
          <w:szCs w:val="24"/>
        </w:rPr>
        <w:t>4.3. Перевод на другую работу</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Такой перевод допускается только с согласия работника (ст.72 ТК РФ).</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4.3.2. Перевод на другую работу в пределах ДОУ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4.3.3. Перевод на другую работу без согласия работника возможен лишь в случаях, предусмотренных ст.ст.72, 74 ТК РФ. Об изменении существенных условий труда работник должен быть поставлен в известность за два месяца в письменном виде.</w:t>
      </w:r>
    </w:p>
    <w:p w:rsidR="00984AD4" w:rsidRPr="008B5AB7" w:rsidRDefault="00984AD4" w:rsidP="008B5AB7">
      <w:pPr>
        <w:pStyle w:val="a3"/>
        <w:spacing w:line="276" w:lineRule="auto"/>
        <w:ind w:right="-1" w:firstLine="567"/>
        <w:jc w:val="both"/>
        <w:rPr>
          <w:rFonts w:ascii="Times New Roman" w:hAnsi="Times New Roman" w:cs="Times New Roman"/>
          <w:b/>
          <w:sz w:val="24"/>
          <w:szCs w:val="24"/>
        </w:rPr>
      </w:pPr>
      <w:r w:rsidRPr="008B5AB7">
        <w:rPr>
          <w:rFonts w:ascii="Times New Roman" w:hAnsi="Times New Roman" w:cs="Times New Roman"/>
          <w:sz w:val="24"/>
          <w:szCs w:val="24"/>
        </w:rPr>
        <w:t xml:space="preserve"> </w:t>
      </w:r>
      <w:r w:rsidRPr="008B5AB7">
        <w:rPr>
          <w:rFonts w:ascii="Times New Roman" w:hAnsi="Times New Roman" w:cs="Times New Roman"/>
          <w:b/>
          <w:sz w:val="24"/>
          <w:szCs w:val="24"/>
        </w:rPr>
        <w:t>4.4. Прекращение трудового договора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4.4.1. Прекращение трудового договора может иметь место только по основаниям, предусмотренным законодательством (гл.13 ТК РФ).</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4.4.2. Работник имеет право расторгнуть трудовой договор (контракт), заключенный на неопределенный срок, предупредив об этом администрацию письменно за две недели (ст.80 ТК РФ).</w:t>
      </w:r>
      <w:bookmarkStart w:id="0" w:name="_GoBack"/>
      <w:bookmarkEnd w:id="0"/>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Независимо от причин прекращения трудового договора администрация ДОУ обязана: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издать приказ об увольнении работника с указанием статьи, а в необходимых случаях и пункта (части) статьи ТК, послужившей основанием прекращения трудового договора;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выдать работнику в день увольнения оформленную трудовую книжку.</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4.4.3. Днем увольнения считается последний день работы.</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4.4.4. Записи о причинах увольнения в трудовую книжку должны производиться в точном соответствии с формулировками действующего законодательства.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p>
    <w:p w:rsidR="00984AD4" w:rsidRPr="008B5AB7" w:rsidRDefault="00984AD4" w:rsidP="008B5AB7">
      <w:pPr>
        <w:pStyle w:val="a3"/>
        <w:spacing w:line="276" w:lineRule="auto"/>
        <w:ind w:right="-1" w:firstLine="567"/>
        <w:jc w:val="center"/>
        <w:rPr>
          <w:rFonts w:ascii="Times New Roman" w:hAnsi="Times New Roman" w:cs="Times New Roman"/>
          <w:b/>
          <w:sz w:val="24"/>
          <w:szCs w:val="24"/>
        </w:rPr>
      </w:pPr>
      <w:r w:rsidRPr="008B5AB7">
        <w:rPr>
          <w:rFonts w:ascii="Times New Roman" w:hAnsi="Times New Roman" w:cs="Times New Roman"/>
          <w:b/>
          <w:sz w:val="24"/>
          <w:szCs w:val="24"/>
        </w:rPr>
        <w:t>5. Рабочее время и время отдыха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5.1. Рабочее время педагогических работников определяется Правилами внутреннего трудового распорядка детского сада, а также учебным расписанием и должностными обязанностями, возлагаемыми на них Уставом этого учреждения и трудовым договором, годовым календарным учебным графиком, графиком сменности.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5.2. В ДОУ устанавливается 5-дневная рабочая неделя с двумя выходными днями: суббота и воскресенье.</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Для педагогических работников ДОУ устанавливается сокращенная продолжительность рабочего дня-смены – 7 часов, 36 часов в неделю.</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lastRenderedPageBreak/>
        <w:t xml:space="preserve">        Продолжительность рабочего дня для руководящего, административно-хозяйственного, обслуживающего персонала определяется из расчета 40-часовой рабочей недели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5.3. Продолжительность рабочего времени, а также минимальная продолжительность ежегодного оплачиваемого отпуска педагогическим работникам детского сада устанавливается ТК РФ и иными правовыми актами РФ с учетом особенностей их труда.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5.4. Учебная нагрузка педагогического работника ДОУ оговаривается в трудовом договоре.</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5.4.1. Трудовой договор может быть заключен на условиях работы с учебной нагрузкой менее чем установлено за ставку заработной платы, в следующих случаях:</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-по соглашению между работником и администрацией ДОУ;</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установить им неполный рабочий день и неполную рабочую неделю.</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5.4.2. Уменьшение или увеличение учебной нагрузки воспитателя, в течение учебного года по сравнению с учебной нагрузкой, оговоренной в трудовом договоре или приказе заведующей, возможны только по взаимному согласию сторон.</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Если работник не согласен на продолжение работы в новых условиях, то трудовой договор прекращается.</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5.4.3. Для изменения учебной нагрузки по инициативе администрации согласие работника не требуется в случаях:</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а) временного перевода на другую работу в связи с производственной необходимостью (ст.74 ТК РФ), </w:t>
      </w:r>
      <w:r w:rsidR="008B5AB7" w:rsidRPr="008B5AB7">
        <w:rPr>
          <w:rFonts w:ascii="Times New Roman" w:hAnsi="Times New Roman" w:cs="Times New Roman"/>
          <w:sz w:val="24"/>
          <w:szCs w:val="24"/>
        </w:rPr>
        <w:t>например,</w:t>
      </w:r>
      <w:r w:rsidRPr="008B5AB7">
        <w:rPr>
          <w:rFonts w:ascii="Times New Roman" w:hAnsi="Times New Roman" w:cs="Times New Roman"/>
          <w:sz w:val="24"/>
          <w:szCs w:val="24"/>
        </w:rPr>
        <w:t xml:space="preserve"> для замещения отсутствующего педагога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б) простоя, когда работники могут переводиться с учетом их специальности и квалификации на другую работу в том же учреждении на все время простоя;</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в) восстановления на работе воспитателя, ранее выполнявшего эту учебную нагрузку;</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г) возвращения на работу женщины, прервавшей отпуск по уходу за ребенком до достижения им возраста трех лет или после окончания этого отпуска.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5.4.4. Учебная нагрузка педагогическим работникам на новый учебный год устанавливается заведующей ДОУ по согласованию с профсоюзным комитетом с учетом мнения трудового коллектива (обсуждение нагрузки на методических объединениях, педсоветах и др.) до ухода работника в отпуск, но не позднее сроков, за которые он должен быть предупрежден о возможном изменении в объеме учебной нагрузки.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5.4.5. При проведении тарификации педагогов на начало нового финансового года объем учебной нагрузки каждого педагога устанавливается приказом заведующей по согласованию с профсоюзным комитетом,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5.5. Расписание занятий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5.6. Ставка заработной платы педагогическому работнику устанавливается исходя из затрат рабочего времени в астрономических часах.</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lastRenderedPageBreak/>
        <w:t xml:space="preserve"> 5.7. Продолжительность рабочего дня обслуживающего персонала и рабочих определяется графиком сменности, составленным с соблюдением установленной продолжительности рабочего времени за неделю или другой учетный период, и утверждается заведующей ДОУ.</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Установить следующий режим рабочего времени для всех категорий работников ДОУ:</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w:t>
      </w:r>
      <w:r w:rsidR="008B5AB7" w:rsidRPr="008B5AB7">
        <w:rPr>
          <w:rFonts w:ascii="Times New Roman" w:hAnsi="Times New Roman" w:cs="Times New Roman"/>
          <w:sz w:val="24"/>
          <w:szCs w:val="24"/>
        </w:rPr>
        <w:t>заведующий:</w:t>
      </w:r>
      <w:r w:rsidR="00602CFB" w:rsidRPr="008B5AB7">
        <w:rPr>
          <w:rFonts w:ascii="Times New Roman" w:hAnsi="Times New Roman" w:cs="Times New Roman"/>
          <w:sz w:val="24"/>
          <w:szCs w:val="24"/>
        </w:rPr>
        <w:t xml:space="preserve"> </w:t>
      </w:r>
      <w:r w:rsidR="008B5AB7" w:rsidRPr="008B5AB7">
        <w:rPr>
          <w:rFonts w:ascii="Times New Roman" w:hAnsi="Times New Roman" w:cs="Times New Roman"/>
          <w:sz w:val="24"/>
          <w:szCs w:val="24"/>
        </w:rPr>
        <w:t>с 8.00</w:t>
      </w:r>
      <w:r w:rsidR="00602CFB" w:rsidRPr="008B5AB7">
        <w:rPr>
          <w:rFonts w:ascii="Times New Roman" w:hAnsi="Times New Roman" w:cs="Times New Roman"/>
          <w:sz w:val="24"/>
          <w:szCs w:val="24"/>
        </w:rPr>
        <w:t xml:space="preserve"> – до 16.00   перерыв 13.00-14</w:t>
      </w:r>
      <w:r w:rsidRPr="008B5AB7">
        <w:rPr>
          <w:rFonts w:ascii="Times New Roman" w:hAnsi="Times New Roman" w:cs="Times New Roman"/>
          <w:sz w:val="24"/>
          <w:szCs w:val="24"/>
        </w:rPr>
        <w:t>.00</w:t>
      </w:r>
    </w:p>
    <w:p w:rsidR="00984AD4" w:rsidRPr="008B5AB7" w:rsidRDefault="00602CFB"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w:t>
      </w:r>
      <w:r w:rsidR="008B5AB7" w:rsidRPr="008B5AB7">
        <w:rPr>
          <w:rFonts w:ascii="Times New Roman" w:hAnsi="Times New Roman" w:cs="Times New Roman"/>
          <w:sz w:val="24"/>
          <w:szCs w:val="24"/>
        </w:rPr>
        <w:t>повара: с</w:t>
      </w:r>
      <w:r w:rsidRPr="008B5AB7">
        <w:rPr>
          <w:rFonts w:ascii="Times New Roman" w:hAnsi="Times New Roman" w:cs="Times New Roman"/>
          <w:sz w:val="24"/>
          <w:szCs w:val="24"/>
        </w:rPr>
        <w:t xml:space="preserve"> 7.3</w:t>
      </w:r>
      <w:r w:rsidR="00984AD4" w:rsidRPr="008B5AB7">
        <w:rPr>
          <w:rFonts w:ascii="Times New Roman" w:hAnsi="Times New Roman" w:cs="Times New Roman"/>
          <w:sz w:val="24"/>
          <w:szCs w:val="24"/>
        </w:rPr>
        <w:t>0</w:t>
      </w:r>
      <w:r w:rsidRPr="008B5AB7">
        <w:rPr>
          <w:rFonts w:ascii="Times New Roman" w:hAnsi="Times New Roman" w:cs="Times New Roman"/>
          <w:sz w:val="24"/>
          <w:szCs w:val="24"/>
        </w:rPr>
        <w:t xml:space="preserve"> – до </w:t>
      </w:r>
      <w:r w:rsidR="008B5AB7" w:rsidRPr="008B5AB7">
        <w:rPr>
          <w:rFonts w:ascii="Times New Roman" w:hAnsi="Times New Roman" w:cs="Times New Roman"/>
          <w:sz w:val="24"/>
          <w:szCs w:val="24"/>
        </w:rPr>
        <w:t>16.30 перерыв</w:t>
      </w:r>
      <w:r w:rsidRPr="008B5AB7">
        <w:rPr>
          <w:rFonts w:ascii="Times New Roman" w:hAnsi="Times New Roman" w:cs="Times New Roman"/>
          <w:sz w:val="24"/>
          <w:szCs w:val="24"/>
        </w:rPr>
        <w:t xml:space="preserve"> 13.00 – 15.00</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w:t>
      </w:r>
      <w:r w:rsidR="00602CFB" w:rsidRPr="008B5AB7">
        <w:rPr>
          <w:rFonts w:ascii="Times New Roman" w:hAnsi="Times New Roman" w:cs="Times New Roman"/>
          <w:sz w:val="24"/>
          <w:szCs w:val="24"/>
        </w:rPr>
        <w:t xml:space="preserve">          </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p>
    <w:p w:rsidR="00984AD4" w:rsidRPr="008B5AB7" w:rsidRDefault="00602CFB"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w:t>
      </w:r>
      <w:r w:rsidR="008B5AB7" w:rsidRPr="008B5AB7">
        <w:rPr>
          <w:rFonts w:ascii="Times New Roman" w:hAnsi="Times New Roman" w:cs="Times New Roman"/>
          <w:sz w:val="24"/>
          <w:szCs w:val="24"/>
        </w:rPr>
        <w:t>воспитатели: с</w:t>
      </w:r>
      <w:r w:rsidRPr="008B5AB7">
        <w:rPr>
          <w:rFonts w:ascii="Times New Roman" w:hAnsi="Times New Roman" w:cs="Times New Roman"/>
          <w:sz w:val="24"/>
          <w:szCs w:val="24"/>
        </w:rPr>
        <w:t xml:space="preserve"> 7.3</w:t>
      </w:r>
      <w:r w:rsidR="00984AD4" w:rsidRPr="008B5AB7">
        <w:rPr>
          <w:rFonts w:ascii="Times New Roman" w:hAnsi="Times New Roman" w:cs="Times New Roman"/>
          <w:sz w:val="24"/>
          <w:szCs w:val="24"/>
        </w:rPr>
        <w:t>0</w:t>
      </w:r>
      <w:r w:rsidRPr="008B5AB7">
        <w:rPr>
          <w:rFonts w:ascii="Times New Roman" w:hAnsi="Times New Roman" w:cs="Times New Roman"/>
          <w:sz w:val="24"/>
          <w:szCs w:val="24"/>
        </w:rPr>
        <w:t xml:space="preserve"> – до 18.00 перерыв 13.30 – 15.00</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w:t>
      </w:r>
      <w:r w:rsidR="00602CFB" w:rsidRPr="008B5AB7">
        <w:rPr>
          <w:rFonts w:ascii="Times New Roman" w:hAnsi="Times New Roman" w:cs="Times New Roman"/>
          <w:sz w:val="24"/>
          <w:szCs w:val="24"/>
        </w:rPr>
        <w:t xml:space="preserve">          </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-помощники воспитателей</w:t>
      </w:r>
      <w:r w:rsidR="00602CFB" w:rsidRPr="008B5AB7">
        <w:rPr>
          <w:rFonts w:ascii="Times New Roman" w:hAnsi="Times New Roman" w:cs="Times New Roman"/>
          <w:sz w:val="24"/>
          <w:szCs w:val="24"/>
        </w:rPr>
        <w:t xml:space="preserve"> с</w:t>
      </w:r>
      <w:r w:rsidRPr="008B5AB7">
        <w:rPr>
          <w:rFonts w:ascii="Times New Roman" w:hAnsi="Times New Roman" w:cs="Times New Roman"/>
          <w:sz w:val="24"/>
          <w:szCs w:val="24"/>
        </w:rPr>
        <w:t xml:space="preserve"> 8.00</w:t>
      </w:r>
      <w:r w:rsidR="00602CFB" w:rsidRPr="008B5AB7">
        <w:rPr>
          <w:rFonts w:ascii="Times New Roman" w:hAnsi="Times New Roman" w:cs="Times New Roman"/>
          <w:sz w:val="24"/>
          <w:szCs w:val="24"/>
        </w:rPr>
        <w:t xml:space="preserve"> – до </w:t>
      </w:r>
      <w:r w:rsidR="008B5AB7" w:rsidRPr="008B5AB7">
        <w:rPr>
          <w:rFonts w:ascii="Times New Roman" w:hAnsi="Times New Roman" w:cs="Times New Roman"/>
          <w:sz w:val="24"/>
          <w:szCs w:val="24"/>
        </w:rPr>
        <w:t>17.00 перерыв</w:t>
      </w:r>
      <w:r w:rsidRPr="008B5AB7">
        <w:rPr>
          <w:rFonts w:ascii="Times New Roman" w:hAnsi="Times New Roman" w:cs="Times New Roman"/>
          <w:sz w:val="24"/>
          <w:szCs w:val="24"/>
        </w:rPr>
        <w:t xml:space="preserve"> 13.00-15.00</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-сторожа – ежедневно, согласно утвержденному графику</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оператор газовой котельной – в отопительный сезон, ежедневно, согласно утвержденному графику</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5.7.1. Работа в выходные и праздничные дни запрещена. Привлечение отдельных работников образовательного учреждения к работе в выходные и праздничные дни допускается в исключительных случаях, предусмотренных законодательством, с согласия профсоюзного комитета, по письменному приказу (распоряжению) заведующей ДОУ.</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Работа в выходной день компенсируется предоставлением другого дня отдыха или, по согласию сторон, в денежной форме, но не менее чем в двойном размере.</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Дни отдыха за работу в выходные и праздничные дни предоставляются в порядке, предусмотренном действующим законодательством, или с согласия работника, </w:t>
      </w:r>
      <w:proofErr w:type="gramStart"/>
      <w:r w:rsidRPr="008B5AB7">
        <w:rPr>
          <w:rFonts w:ascii="Times New Roman" w:hAnsi="Times New Roman" w:cs="Times New Roman"/>
          <w:sz w:val="24"/>
          <w:szCs w:val="24"/>
        </w:rPr>
        <w:t>во время</w:t>
      </w:r>
      <w:proofErr w:type="gramEnd"/>
      <w:r w:rsidRPr="008B5AB7">
        <w:rPr>
          <w:rFonts w:ascii="Times New Roman" w:hAnsi="Times New Roman" w:cs="Times New Roman"/>
          <w:sz w:val="24"/>
          <w:szCs w:val="24"/>
        </w:rPr>
        <w:t>, не совпадающее с очередным отпуском.</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Запрещается привлекать к работе в выходные и праздничные дни беременных женщин и матерей, имеющих детей в возрасте до 12 лет.</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5.8. Очередность предоставления ежегодных оплачиваемых отпусков устанавливается администрацией ДОУ по согласованию с профсоюзным комитетом с учетом необходимости обеспечения нормальной работы учреждения и благоприятных условий для отдыха работников.</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График отпусков составляется на каждый календарный год не позднее 15 декабря текущего года и доводится до сведения всех работников под роспись.</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Продолжительность основного отпуска по ст. 115 ТК составляет:</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у технического персонала – 28 календарных дней;</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педагогического персонала – 42 календарных дней;</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 Ежегодно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По письменному заявлению отпуск должен быть перенесен в случае, если работодатель не уведомил своевременно (не позже чем за 15 дней) работника о времени его отпуска или не выплатил до начала отпуска заработную плату за время отпуска вперед (п.17 Правил).</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5.9. Педагогическим работникам запрещается:</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-изменять по своему усмотрению расписание занятий и график работы;</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lastRenderedPageBreak/>
        <w:t xml:space="preserve"> -отменять, изменять продолжительность занятий и перерывов между ними;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-удалять детей с занятий;</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-курить в помещении детского сада.</w:t>
      </w:r>
    </w:p>
    <w:p w:rsidR="00984AD4" w:rsidRPr="008B5AB7" w:rsidRDefault="00984AD4" w:rsidP="008B5AB7">
      <w:pPr>
        <w:pStyle w:val="a3"/>
        <w:spacing w:line="276" w:lineRule="auto"/>
        <w:ind w:right="-1" w:firstLine="567"/>
        <w:rPr>
          <w:rFonts w:ascii="Times New Roman" w:hAnsi="Times New Roman" w:cs="Times New Roman"/>
          <w:sz w:val="24"/>
          <w:szCs w:val="24"/>
        </w:rPr>
      </w:pPr>
      <w:r w:rsidRPr="008B5AB7">
        <w:rPr>
          <w:rFonts w:ascii="Times New Roman" w:hAnsi="Times New Roman" w:cs="Times New Roman"/>
          <w:sz w:val="24"/>
          <w:szCs w:val="24"/>
        </w:rPr>
        <w:t xml:space="preserve"> 5.10. </w:t>
      </w:r>
      <w:r w:rsidR="008B5AB7" w:rsidRPr="008B5AB7">
        <w:rPr>
          <w:rFonts w:ascii="Times New Roman" w:hAnsi="Times New Roman" w:cs="Times New Roman"/>
          <w:sz w:val="24"/>
          <w:szCs w:val="24"/>
        </w:rPr>
        <w:t xml:space="preserve">Запрещается:  </w:t>
      </w:r>
      <w:r w:rsidRPr="008B5AB7">
        <w:rPr>
          <w:rFonts w:ascii="Times New Roman" w:hAnsi="Times New Roman" w:cs="Times New Roman"/>
          <w:sz w:val="24"/>
          <w:szCs w:val="24"/>
        </w:rPr>
        <w:t xml:space="preserve">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-созывать в рабочее время собрания, заседания и всякого рода совещания по общественным делам;</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-присутствие на занятиях посторонних лиц без разрешения администрации ДОУ;</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-входить в группу после начала занятия. Таким правом в исключительных случаях пользуется только заведующая ДОУ и ее заместители;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-делать педагогическим работникам замечания по поводу их работы во время проведения занятий и в присутствии детей.</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p>
    <w:p w:rsidR="00984AD4" w:rsidRPr="008B5AB7" w:rsidRDefault="00984AD4" w:rsidP="008B5AB7">
      <w:pPr>
        <w:pStyle w:val="a3"/>
        <w:spacing w:line="276" w:lineRule="auto"/>
        <w:ind w:right="-1" w:firstLine="567"/>
        <w:jc w:val="center"/>
        <w:rPr>
          <w:rFonts w:ascii="Times New Roman" w:hAnsi="Times New Roman" w:cs="Times New Roman"/>
          <w:b/>
          <w:sz w:val="24"/>
          <w:szCs w:val="24"/>
        </w:rPr>
      </w:pPr>
      <w:r w:rsidRPr="008B5AB7">
        <w:rPr>
          <w:rFonts w:ascii="Times New Roman" w:hAnsi="Times New Roman" w:cs="Times New Roman"/>
          <w:b/>
          <w:sz w:val="24"/>
          <w:szCs w:val="24"/>
        </w:rPr>
        <w:t>6. Поощрения за успехи в работе</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6.1.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 191 ТК РФ):</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объявление благодарности;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выдача премии;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награждение ценным подарком;</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награждение почетной грамотой;</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представление к званию лучшего по профессии.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6.2. Поощрения применяются администрацией ДОУ совместно или по согласованию с профсоюзным комитетом.</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6.3. Поощрения объявляются в приказе по ДОУ, доводятся до сведения коллектива и заносятся в трудовую книжку работника.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6.4. Работникам, успешно и добросовестно выполняющим свои трудовые обязанности, предоставляются в первую очередь преимущества и льготы в </w:t>
      </w:r>
      <w:r w:rsidR="008B5AB7" w:rsidRPr="008B5AB7">
        <w:rPr>
          <w:rFonts w:ascii="Times New Roman" w:hAnsi="Times New Roman" w:cs="Times New Roman"/>
          <w:sz w:val="24"/>
          <w:szCs w:val="24"/>
        </w:rPr>
        <w:t>области жилищно</w:t>
      </w:r>
      <w:r w:rsidRPr="008B5AB7">
        <w:rPr>
          <w:rFonts w:ascii="Times New Roman" w:hAnsi="Times New Roman" w:cs="Times New Roman"/>
          <w:sz w:val="24"/>
          <w:szCs w:val="24"/>
        </w:rPr>
        <w:t>-бытового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6.5.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p>
    <w:p w:rsidR="00984AD4" w:rsidRPr="008B5AB7" w:rsidRDefault="00984AD4" w:rsidP="008B5AB7">
      <w:pPr>
        <w:pStyle w:val="a3"/>
        <w:spacing w:line="276" w:lineRule="auto"/>
        <w:ind w:right="-1" w:firstLine="567"/>
        <w:jc w:val="center"/>
        <w:rPr>
          <w:rFonts w:ascii="Times New Roman" w:hAnsi="Times New Roman" w:cs="Times New Roman"/>
          <w:sz w:val="24"/>
          <w:szCs w:val="24"/>
        </w:rPr>
      </w:pPr>
      <w:r w:rsidRPr="008B5AB7">
        <w:rPr>
          <w:rFonts w:ascii="Times New Roman" w:hAnsi="Times New Roman" w:cs="Times New Roman"/>
          <w:b/>
          <w:sz w:val="24"/>
          <w:szCs w:val="24"/>
        </w:rPr>
        <w:t>7. Трудовая дисциплина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7.1. Работники 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7.3. За нарушение трудовой дисциплины, т.е. неисполнение или ненадлежащее исполнение по вине работника возложенных на него трудовых обязанностей (документы, </w:t>
      </w:r>
      <w:r w:rsidRPr="008B5AB7">
        <w:rPr>
          <w:rFonts w:ascii="Times New Roman" w:hAnsi="Times New Roman" w:cs="Times New Roman"/>
          <w:sz w:val="24"/>
          <w:szCs w:val="24"/>
        </w:rPr>
        <w:lastRenderedPageBreak/>
        <w:t>устанавливающие трудовые обязанности работников детского сада, перечислены выше), администрация вправе применить следующие дисциплинарные взыскания (ст. 192 ТК РФ):</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замечание;</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выговор;</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увольнение по соответствующим основаниям.</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7.4.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Так, согласно закону РФ «Об образовании» (п. 3 ст. 56) помимо оснований прекращения трудового договора (контракта) по инициативе администрации, предусмотренных ТК РФ, основаниями для увольнения педагогического работника детского сада по инициативе администрации этого детского сада до истечения срока действия трудового договора (контракта) являются:</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повторное в течение года грубое нарушение Устава образовательного учреждения;</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-применение, в том числе однократное, методов воспитания, связанных с физическим или психическим насилием над личностью воспитанника;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-появление на работе в состоянии алкогольного, наркотического или токсического опьянения.</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Увольнение по настоящим основаниям может осуществляться администрацией без согласия профсоюзного комитета.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7.5. Администрация ДОУ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7.6. За один дисциплинарный проступок может быть применено только одно дисциплинарное или общественное взыскание.</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7.7. Применение мер дисциплинарного взыскания, не предусмотренных законом, запрещается.</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7.8. Взыскание должно быть наложено администрацией ДОУ в соответствии с его Уставом.</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7.9. Дисциплинарное взыскание должно быть наложено в пределах сроков, установленных законом.</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7.9.1.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7.9.2. В соответствии со ст.55 (п. 2, 3) К РФ дисциплинарное расследование нарушений педагогическим работником ДОУ норм профессионального поведения или Устава ДОУ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воспитанников.</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7.9.3.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lastRenderedPageBreak/>
        <w:t xml:space="preserve"> 7.10. Мера дисциплинарного взыскания определяется с учетом тяжести совершённого проступка, обстоятельств, при которых он совершен, предшествующей работы и поведения работника.</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7.11.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(ст.193 ТК РФ).</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Запись о дисциплинарном взыскании в трудовой книжке работника не производится, за исключением случаев увольнения за нарушение трудовой дисциплины. В случае несогласия работника с наложенным на него дисциплинарным взысканием он вправе обратиться в комиссию по трудовым спорам детского сада или в суд.</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7.12. 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p>
    <w:p w:rsidR="00984AD4" w:rsidRPr="008B5AB7" w:rsidRDefault="00984AD4" w:rsidP="008B5AB7">
      <w:pPr>
        <w:pStyle w:val="a3"/>
        <w:spacing w:line="276" w:lineRule="auto"/>
        <w:ind w:right="-1" w:firstLine="567"/>
        <w:jc w:val="center"/>
        <w:rPr>
          <w:rFonts w:ascii="Times New Roman" w:hAnsi="Times New Roman" w:cs="Times New Roman"/>
          <w:b/>
          <w:sz w:val="24"/>
          <w:szCs w:val="24"/>
        </w:rPr>
      </w:pPr>
      <w:r w:rsidRPr="008B5AB7">
        <w:rPr>
          <w:rFonts w:ascii="Times New Roman" w:hAnsi="Times New Roman" w:cs="Times New Roman"/>
          <w:b/>
          <w:sz w:val="24"/>
          <w:szCs w:val="24"/>
        </w:rPr>
        <w:t>8. Техника безопасности и производственная санитария</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8.1.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8.2. Заведующая ДОУ при обеспечении мер по охране труда должна руководствоваться Федеральным законом «Об основах охраны труда в РФ», принятый Государственной Думой от 23.06.1999 г. № 181-ФЗ (ст.14) и Приказом Министерства образования РФ от 14.08.2001 г. № 2953 «Об утверждении отраслевого стандарта «Управление охраной труда и обеспечением безопасности образовательного процесса в системе Министерства образования России».</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8.3. Все работники ДОУ, включая заведующую и ее заместителей,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8.4.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ст. 219, 220,221, 225, 228, 419 ТК РФ.</w:t>
      </w:r>
    </w:p>
    <w:p w:rsidR="00984AD4" w:rsidRPr="008B5AB7" w:rsidRDefault="00984AD4" w:rsidP="008B5AB7">
      <w:pPr>
        <w:pStyle w:val="a3"/>
        <w:spacing w:line="276" w:lineRule="auto"/>
        <w:ind w:right="-1" w:firstLine="567"/>
        <w:jc w:val="both"/>
        <w:rPr>
          <w:rFonts w:ascii="Times New Roman" w:hAnsi="Times New Roman" w:cs="Times New Roman"/>
          <w:sz w:val="24"/>
          <w:szCs w:val="24"/>
        </w:rPr>
      </w:pPr>
      <w:r w:rsidRPr="008B5AB7">
        <w:rPr>
          <w:rFonts w:ascii="Times New Roman" w:hAnsi="Times New Roman" w:cs="Times New Roman"/>
          <w:sz w:val="24"/>
          <w:szCs w:val="24"/>
        </w:rPr>
        <w:t xml:space="preserve"> 8.5.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984AD4" w:rsidRPr="008B5AB7" w:rsidRDefault="00984AD4" w:rsidP="008B5AB7">
      <w:pPr>
        <w:ind w:right="-1" w:firstLine="567"/>
        <w:rPr>
          <w:rFonts w:ascii="Times New Roman" w:hAnsi="Times New Roman" w:cs="Times New Roman"/>
          <w:sz w:val="24"/>
          <w:szCs w:val="24"/>
        </w:rPr>
      </w:pPr>
      <w:r w:rsidRPr="008B5AB7">
        <w:rPr>
          <w:rFonts w:ascii="Times New Roman" w:hAnsi="Times New Roman" w:cs="Times New Roman"/>
          <w:sz w:val="24"/>
          <w:szCs w:val="24"/>
        </w:rPr>
        <w:t xml:space="preserve"> 8.6. Заведующая ДОУ обязана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DD3523" w:rsidRPr="008B5AB7" w:rsidRDefault="00DD3523" w:rsidP="008B5AB7">
      <w:pPr>
        <w:ind w:right="-1" w:firstLine="567"/>
        <w:rPr>
          <w:rFonts w:ascii="Times New Roman" w:hAnsi="Times New Roman" w:cs="Times New Roman"/>
          <w:sz w:val="24"/>
          <w:szCs w:val="24"/>
        </w:rPr>
      </w:pPr>
    </w:p>
    <w:sectPr w:rsidR="00DD3523" w:rsidRPr="008B5AB7" w:rsidSect="008B5AB7">
      <w:pgSz w:w="11906" w:h="16838"/>
      <w:pgMar w:top="426"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D4"/>
    <w:rsid w:val="00602CFB"/>
    <w:rsid w:val="00613976"/>
    <w:rsid w:val="008B5AB7"/>
    <w:rsid w:val="00984AD4"/>
    <w:rsid w:val="00DD3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6E508-9AAE-4812-928D-015D0FDE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4AD4"/>
    <w:pPr>
      <w:spacing w:after="0" w:line="240" w:lineRule="auto"/>
    </w:pPr>
  </w:style>
  <w:style w:type="table" w:styleId="a4">
    <w:name w:val="Table Grid"/>
    <w:basedOn w:val="a1"/>
    <w:uiPriority w:val="59"/>
    <w:rsid w:val="00984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78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80C86-8CA1-4339-8CAD-88ECD113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5796</Words>
  <Characters>33043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dc:creator>
  <cp:lastModifiedBy>Татьяна</cp:lastModifiedBy>
  <cp:revision>4</cp:revision>
  <dcterms:created xsi:type="dcterms:W3CDTF">2013-11-08T17:38:00Z</dcterms:created>
  <dcterms:modified xsi:type="dcterms:W3CDTF">2015-04-20T19:30:00Z</dcterms:modified>
</cp:coreProperties>
</file>