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9901"/>
      </w:tblGrid>
      <w:tr>
        <w:trPr>
          <w:trHeight w:val="709" w:hRule="auto"/>
          <w:jc w:val="left"/>
        </w:trPr>
        <w:tc>
          <w:tcPr>
            <w:tcW w:w="99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государственное бюджетное общеобразовательное учреждение Самарской области 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средняя общеобразовательная школа с. Сырейка 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муниципального района Кинельский Самарской области 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структурное подразделение детский сад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Теремок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5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5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5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5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56"/>
          <w:shd w:fill="FFFFFF" w:val="clear"/>
        </w:rPr>
        <w:t xml:space="preserve">Рабочая программа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56"/>
          <w:shd w:fill="FFFFFF" w:val="clear"/>
        </w:rPr>
        <w:t xml:space="preserve">по патриотическому воспитанию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56"/>
          <w:shd w:fill="FFFFFF" w:val="clear"/>
        </w:rPr>
        <w:t xml:space="preserve">в средней группе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5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56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5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56"/>
          <w:shd w:fill="FFFFFF" w:val="clear"/>
        </w:rPr>
        <w:t xml:space="preserve">Маленькие патриоты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56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                          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Воспитатель: Игонина Светлана Сергеевна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Содержание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tbl>
      <w:tblPr/>
      <w:tblGrid>
        <w:gridCol w:w="959"/>
        <w:gridCol w:w="7796"/>
        <w:gridCol w:w="816"/>
      </w:tblGrid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Пояснительная записка</w:t>
            </w: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Актуальность программы</w:t>
            </w: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Основные педагогические принципы программы</w:t>
            </w: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 и задачи программы</w:t>
            </w: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Планируемые результаты </w:t>
            </w: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Календарно – тематическое планирование</w:t>
            </w: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Перспективное планирование</w:t>
            </w: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</w:p>
        </w:tc>
        <w:tc>
          <w:tcPr>
            <w:tcW w:w="77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Список литературы</w:t>
            </w:r>
          </w:p>
        </w:tc>
        <w:tc>
          <w:tcPr>
            <w:tcW w:w="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 1.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Пояснительная записка.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Одной из главных задач дошкольных образовательных учреждений, заложенных в Программе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 рождения до школы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под ред.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Н.Е. Вераксы, Т.С. Комаровой, М.А. Васильевой;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независимо от его профиля, является патриотическое воспитание детей.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Дошкольный возраст, по утверждению психологов – лучший период для формирования любви к малой родине. Мы очень гордимся своей малой родиной и нашими земляками, знакомим детей с историей и культурой своего края, воспитываем к нему любовь и уважение.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Чувство Родины…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Чувство Родины начинается с восхищения тем, что видит перед собой малыш, чему он изумляется и что вызывает отклик в его душе… И хотя многие впечатления еще не осознаны им глубоко, но, пропущенные через детское восприятие, они играют огромную роль, в становлении личности патриота.</w:t>
      </w:r>
    </w:p>
    <w:p>
      <w:pPr>
        <w:spacing w:before="375" w:after="45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Концепции патриотического воспитания граждан Российской Федерации (Государственная программа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Патриотическое воспитание граждан Российской Федерации на 2016 - 2020 годы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Постановление Правительства РФ от 01.01.01 г. № 000) говорится: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FFFFFF" w:val="clear"/>
        </w:rPr>
        <w:t xml:space="preserve">Патриотизм проявляется в поступках и в деятельности человека. Зарождаясь из любви к своей "малой Родине",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патриотические чувства, пройдя через целый ряд, этапов на пути к своей зрелости, поднимаются до общегосударственного патриотического самосознания, до осознанной любви к своему Отечеству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  <w:r>
        <w:rPr>
          <w:rFonts w:ascii="Times New Roman" w:hAnsi="Times New Roman" w:cs="Times New Roman" w:eastAsia="Times New Roman"/>
          <w:color w:val="291E1E"/>
          <w:spacing w:val="0"/>
          <w:position w:val="0"/>
          <w:sz w:val="28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 важности приобщения ребенка к культуре своего народа написано много, поскольку обращение к отечеству, наследию,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>
      <w:pPr>
        <w:spacing w:before="375" w:after="45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Немалое значение для воспитания у детей интереса и любви к родному краю имеет ближайшее окружение. Постепенно ребенок знакомиться с детским садом, своей семьей, своей улицей, городом, а затем и со страной, ее столицей и символами.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Родной город… Надо показать ребенку , что родной город славен своей историей, традициями, достопримечательностями, памятниками, лучшими людьми.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Быть гражданином, патриотом - это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непременно быть интернационалистом. Поэтому воспитание любви к своему отечеству, гордости за свою страну,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>
      <w:pPr>
        <w:spacing w:before="0" w:after="0" w:line="360"/>
        <w:ind w:right="0" w:left="135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Законодательно-нормативное обеспечение программы: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Федеральный закон от 29.12.2012  № 273-ФЗ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 (далее – ФГОС ДО);</w:t>
      </w:r>
    </w:p>
    <w:p>
      <w:pPr>
        <w:spacing w:before="0" w:after="0" w:line="360"/>
        <w:ind w:right="0" w:left="135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Государственная программа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Патриотическое воспитание граждан Российской Федерации на 2023 – 2024 г.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Порядок организации и осуществления образовательной деятельности по основным общеобразовательным программам –  дошкольного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 Министерства образования и науки РФ от 30 августа 2013 года №1014 г. Москва); 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Основной общеобразовательной программы дошкольного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рождения до школы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 редакцией Н.Е. Вераксы, Т.С. Комаровой,                    М.А. Васильевой;  </w:t>
      </w:r>
    </w:p>
    <w:p>
      <w:pPr>
        <w:spacing w:before="0" w:after="0" w:line="360"/>
        <w:ind w:right="0" w:left="135" w:firstLine="0"/>
        <w:jc w:val="both"/>
        <w:rPr>
          <w:rFonts w:ascii="Times New Roman" w:hAnsi="Times New Roman" w:cs="Times New Roman" w:eastAsia="Times New Roman"/>
          <w:b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41414"/>
          <w:spacing w:val="0"/>
          <w:position w:val="0"/>
          <w:sz w:val="28"/>
          <w:shd w:fill="FFFFFF" w:val="clear"/>
        </w:rPr>
        <w:t xml:space="preserve">                                       2. </w:t>
      </w:r>
      <w:r>
        <w:rPr>
          <w:rFonts w:ascii="Times New Roman" w:hAnsi="Times New Roman" w:cs="Times New Roman" w:eastAsia="Times New Roman"/>
          <w:b/>
          <w:color w:val="141414"/>
          <w:spacing w:val="0"/>
          <w:position w:val="0"/>
          <w:sz w:val="28"/>
          <w:shd w:fill="FFFFFF" w:val="clear"/>
        </w:rPr>
        <w:t xml:space="preserve">Актуальность программы.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29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91E1E"/>
          <w:spacing w:val="0"/>
          <w:position w:val="0"/>
          <w:sz w:val="28"/>
          <w:shd w:fill="FFFFFF" w:val="clear"/>
        </w:rPr>
        <w:t xml:space="preserve">   </w:t>
      </w:r>
      <w:r>
        <w:rPr>
          <w:rFonts w:ascii="Times New Roman" w:hAnsi="Times New Roman" w:cs="Times New Roman" w:eastAsia="Times New Roman"/>
          <w:color w:val="291E1E"/>
          <w:spacing w:val="0"/>
          <w:position w:val="0"/>
          <w:sz w:val="28"/>
          <w:shd w:fill="FFFFFF" w:val="clear"/>
        </w:rPr>
        <w:t xml:space="preserve">Проблема патриотического воспитания подрастающего поколения сегодня одна из наиболее актуальных. Принята государственная программа </w:t>
      </w:r>
      <w:r>
        <w:rPr>
          <w:rFonts w:ascii="Times New Roman" w:hAnsi="Times New Roman" w:cs="Times New Roman" w:eastAsia="Times New Roman"/>
          <w:color w:val="291E1E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291E1E"/>
          <w:spacing w:val="0"/>
          <w:position w:val="0"/>
          <w:sz w:val="28"/>
          <w:shd w:fill="FFFFFF" w:val="clear"/>
        </w:rPr>
        <w:t xml:space="preserve">Патриотическое воспитание граждан Российской Федерации</w:t>
      </w:r>
      <w:r>
        <w:rPr>
          <w:rFonts w:ascii="Times New Roman" w:hAnsi="Times New Roman" w:cs="Times New Roman" w:eastAsia="Times New Roman"/>
          <w:color w:val="291E1E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291E1E"/>
          <w:spacing w:val="0"/>
          <w:position w:val="0"/>
          <w:sz w:val="28"/>
          <w:shd w:fill="FFFFFF" w:val="clear"/>
        </w:rPr>
        <w:t xml:space="preserve">ориентированная на все социальные слои и возрастные группы граждан России.</w:t>
      </w:r>
    </w:p>
    <w:p>
      <w:pPr>
        <w:spacing w:before="180" w:after="180" w:line="360"/>
        <w:ind w:right="0" w:left="0" w:firstLine="0"/>
        <w:jc w:val="both"/>
        <w:rPr>
          <w:rFonts w:ascii="Times New Roman" w:hAnsi="Times New Roman" w:cs="Times New Roman" w:eastAsia="Times New Roman"/>
          <w:color w:val="29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91E1E"/>
          <w:spacing w:val="0"/>
          <w:position w:val="0"/>
          <w:sz w:val="28"/>
          <w:shd w:fill="FFFFFF" w:val="clear"/>
        </w:rPr>
        <w:t xml:space="preserve">   </w:t>
      </w:r>
      <w:r>
        <w:rPr>
          <w:rFonts w:ascii="Times New Roman" w:hAnsi="Times New Roman" w:cs="Times New Roman" w:eastAsia="Times New Roman"/>
          <w:color w:val="291E1E"/>
          <w:spacing w:val="0"/>
          <w:position w:val="0"/>
          <w:sz w:val="28"/>
          <w:shd w:fill="FFFFFF" w:val="clear"/>
        </w:rPr>
        <w:t xml:space="preserve">Ребенок не рождается патриотом, он им становится. Патриотизм – это любовь к своей семье, родному краю, своей стране, чувство гордости и ответственности за родную страну, желание быть частью великой страны.</w:t>
      </w:r>
    </w:p>
    <w:p>
      <w:pPr>
        <w:spacing w:before="0" w:after="0" w:line="360"/>
        <w:ind w:right="0" w:left="135" w:firstLine="0"/>
        <w:jc w:val="both"/>
        <w:rPr>
          <w:rFonts w:ascii="Times New Roman" w:hAnsi="Times New Roman" w:cs="Times New Roman" w:eastAsia="Times New Roman"/>
          <w:b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41414"/>
          <w:spacing w:val="0"/>
          <w:position w:val="0"/>
          <w:sz w:val="28"/>
          <w:shd w:fill="FFFFFF" w:val="clear"/>
        </w:rPr>
        <w:t xml:space="preserve">                3. </w:t>
      </w:r>
      <w:r>
        <w:rPr>
          <w:rFonts w:ascii="Times New Roman" w:hAnsi="Times New Roman" w:cs="Times New Roman" w:eastAsia="Times New Roman"/>
          <w:b/>
          <w:color w:val="141414"/>
          <w:spacing w:val="0"/>
          <w:position w:val="0"/>
          <w:sz w:val="28"/>
          <w:shd w:fill="FFFFFF" w:val="clear"/>
        </w:rPr>
        <w:t xml:space="preserve">Основные педагогические принципы программы.</w:t>
      </w:r>
    </w:p>
    <w:p>
      <w:pPr>
        <w:spacing w:before="0" w:after="0" w:line="360"/>
        <w:ind w:right="0" w:left="135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Доступность. Принцип доступности предполагает соотношение содержания, характера и объема учебного материала с уровнем развития, подготовленности детей.</w:t>
      </w:r>
    </w:p>
    <w:p>
      <w:pPr>
        <w:spacing w:before="0" w:after="0" w:line="360"/>
        <w:ind w:right="0" w:left="135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135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Непрерывность.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</w:r>
    </w:p>
    <w:p>
      <w:pPr>
        <w:spacing w:before="0" w:after="0" w:line="360"/>
        <w:ind w:right="0" w:left="135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135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Научность. Одним из важных принципов программы является её научность. На основе сведений об истории и культуре родного края.</w:t>
      </w:r>
    </w:p>
    <w:p>
      <w:pPr>
        <w:spacing w:before="0" w:after="0" w:line="360"/>
        <w:ind w:right="0" w:left="135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135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Системность. Принцип системного подхода, который 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ребёнка о патриотических чувствах в разных видах деятельности и действенного отношения к окружающему миру.</w:t>
      </w:r>
    </w:p>
    <w:p>
      <w:pPr>
        <w:spacing w:before="0" w:after="0" w:line="360"/>
        <w:ind w:right="0" w:left="135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135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Преемственность. Патриотическое воспитание дошкольников продолжается в начальной школе.</w:t>
      </w:r>
    </w:p>
    <w:p>
      <w:pPr>
        <w:spacing w:before="0" w:after="0" w:line="360"/>
        <w:ind w:right="0" w:left="135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135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Культуросообразность.  Этот принцип выстраивает содержание программы как последовательное усвоение и выработка на этой основе ценностных ориентаций.</w:t>
      </w:r>
    </w:p>
    <w:p>
      <w:pPr>
        <w:spacing w:before="0" w:after="0" w:line="360"/>
        <w:ind w:right="0" w:left="135" w:firstLine="0"/>
        <w:jc w:val="both"/>
        <w:rPr>
          <w:rFonts w:ascii="Times New Roman" w:hAnsi="Times New Roman" w:cs="Times New Roman" w:eastAsia="Times New Roman"/>
          <w:b/>
          <w:color w:val="141414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41414"/>
          <w:spacing w:val="0"/>
          <w:position w:val="0"/>
          <w:sz w:val="28"/>
          <w:u w:val="single"/>
          <w:shd w:fill="FFFFFF" w:val="clear"/>
        </w:rPr>
        <w:t xml:space="preserve">Направления программы: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Познавательное развитие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Социально-коммуникативное развитие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Художественно-эстетическое развитие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Речевое развитие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Физкультурное развитие</w:t>
      </w:r>
    </w:p>
    <w:p>
      <w:pPr>
        <w:spacing w:before="180" w:after="18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291E1E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29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141414"/>
          <w:spacing w:val="0"/>
          <w:position w:val="0"/>
          <w:sz w:val="28"/>
          <w:u w:val="single"/>
          <w:shd w:fill="FFFFFF" w:val="clear"/>
        </w:rPr>
        <w:t xml:space="preserve">Объекты программы:</w:t>
      </w:r>
    </w:p>
    <w:p>
      <w:pPr>
        <w:spacing w:before="180" w:after="180" w:line="360"/>
        <w:ind w:right="0" w:left="0" w:firstLine="0"/>
        <w:jc w:val="both"/>
        <w:rPr>
          <w:rFonts w:ascii="Times New Roman" w:hAnsi="Times New Roman" w:cs="Times New Roman" w:eastAsia="Times New Roman"/>
          <w:color w:val="29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91E1E"/>
          <w:spacing w:val="0"/>
          <w:position w:val="0"/>
          <w:sz w:val="28"/>
          <w:shd w:fill="FFFFFF" w:val="clear"/>
        </w:rPr>
        <w:t xml:space="preserve">-  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Дети 4-5 лет</w:t>
      </w:r>
    </w:p>
    <w:p>
      <w:pPr>
        <w:spacing w:before="180" w:after="180" w:line="360"/>
        <w:ind w:right="0" w:left="0" w:firstLine="0"/>
        <w:jc w:val="both"/>
        <w:rPr>
          <w:rFonts w:ascii="Times New Roman" w:hAnsi="Times New Roman" w:cs="Times New Roman" w:eastAsia="Times New Roman"/>
          <w:color w:val="29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Родители (законные представители)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Воспитатели</w:t>
      </w:r>
    </w:p>
    <w:p>
      <w:pPr>
        <w:spacing w:before="180" w:after="180" w:line="360"/>
        <w:ind w:right="0" w:left="0" w:firstLine="0"/>
        <w:jc w:val="both"/>
        <w:rPr>
          <w:rFonts w:ascii="Times New Roman" w:hAnsi="Times New Roman" w:cs="Times New Roman" w:eastAsia="Times New Roman"/>
          <w:color w:val="29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9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Формы работы:</w:t>
      </w:r>
    </w:p>
    <w:p>
      <w:pPr>
        <w:spacing w:before="180" w:after="18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291E1E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91E1E"/>
          <w:spacing w:val="0"/>
          <w:position w:val="0"/>
          <w:sz w:val="28"/>
          <w:u w:val="single"/>
          <w:shd w:fill="FFFFFF" w:val="clear"/>
        </w:rPr>
        <w:t xml:space="preserve"> - </w:t>
      </w:r>
      <w:r>
        <w:rPr>
          <w:rFonts w:ascii="Times New Roman" w:hAnsi="Times New Roman" w:cs="Times New Roman" w:eastAsia="Times New Roman"/>
          <w:b/>
          <w:color w:val="141414"/>
          <w:spacing w:val="0"/>
          <w:position w:val="0"/>
          <w:sz w:val="28"/>
          <w:u w:val="single"/>
          <w:shd w:fill="FFFFFF" w:val="clear"/>
        </w:rPr>
        <w:t xml:space="preserve">Непосредственно образовательная деятельность</w:t>
      </w:r>
    </w:p>
    <w:p>
      <w:pPr>
        <w:spacing w:before="0" w:after="0" w:line="360"/>
        <w:ind w:right="0" w:left="135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Экскурсии</w:t>
      </w:r>
    </w:p>
    <w:p>
      <w:pPr>
        <w:spacing w:before="0" w:after="0" w:line="360"/>
        <w:ind w:right="0" w:left="135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Викторины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 - 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Беседы</w:t>
      </w:r>
    </w:p>
    <w:p>
      <w:pPr>
        <w:spacing w:before="0" w:after="0" w:line="360"/>
        <w:ind w:right="0" w:left="135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Художественное творчество</w:t>
      </w:r>
    </w:p>
    <w:p>
      <w:pPr>
        <w:spacing w:before="0" w:after="0" w:line="360"/>
        <w:ind w:right="0" w:left="135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Наблюдение, прогулки</w:t>
      </w:r>
    </w:p>
    <w:p>
      <w:pPr>
        <w:spacing w:before="0" w:after="0" w:line="360"/>
        <w:ind w:right="0" w:left="135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Развлечения</w:t>
      </w:r>
    </w:p>
    <w:p>
      <w:pPr>
        <w:spacing w:before="0" w:after="0" w:line="360"/>
        <w:ind w:right="0" w:left="135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Мультимедийные презентации</w:t>
      </w:r>
    </w:p>
    <w:p>
      <w:pPr>
        <w:spacing w:before="180" w:after="18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291E1E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29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141414"/>
          <w:spacing w:val="0"/>
          <w:position w:val="0"/>
          <w:sz w:val="28"/>
          <w:u w:val="single"/>
          <w:shd w:fill="FFFFFF" w:val="clear"/>
        </w:rPr>
        <w:t xml:space="preserve">Принципы комплектования группы и организации работы:</w:t>
      </w:r>
    </w:p>
    <w:p>
      <w:pPr>
        <w:spacing w:before="180" w:after="18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29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91E1E"/>
          <w:spacing w:val="0"/>
          <w:position w:val="0"/>
          <w:sz w:val="28"/>
          <w:shd w:fill="FFFFFF" w:val="clear"/>
        </w:rPr>
        <w:t xml:space="preserve"> -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Учёт интересов и способностей детей</w:t>
      </w:r>
    </w:p>
    <w:p>
      <w:pPr>
        <w:spacing w:before="0" w:after="0" w:line="360"/>
        <w:ind w:right="0" w:left="135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Желание родителей</w:t>
      </w:r>
    </w:p>
    <w:p>
      <w:pPr>
        <w:spacing w:before="0" w:after="0" w:line="360"/>
        <w:ind w:right="0" w:left="135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Добровольное участие</w:t>
      </w:r>
    </w:p>
    <w:p>
      <w:pPr>
        <w:spacing w:before="0" w:after="0" w:line="360"/>
        <w:ind w:right="0" w:left="135" w:firstLine="0"/>
        <w:jc w:val="both"/>
        <w:rPr>
          <w:rFonts w:ascii="Times New Roman" w:hAnsi="Times New Roman" w:cs="Times New Roman" w:eastAsia="Times New Roman"/>
          <w:color w:val="29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Учёт психофизических особенностей детей</w:t>
      </w:r>
    </w:p>
    <w:p>
      <w:pPr>
        <w:spacing w:before="0" w:after="0" w:line="360"/>
        <w:ind w:right="0" w:left="135" w:firstLine="0"/>
        <w:jc w:val="both"/>
        <w:rPr>
          <w:rFonts w:ascii="Times New Roman" w:hAnsi="Times New Roman" w:cs="Times New Roman" w:eastAsia="Times New Roman"/>
          <w:b/>
          <w:color w:val="141414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41414"/>
          <w:spacing w:val="0"/>
          <w:position w:val="0"/>
          <w:sz w:val="28"/>
          <w:u w:val="single"/>
          <w:shd w:fill="FFFFFF" w:val="clear"/>
        </w:rPr>
        <w:t xml:space="preserve">Продолжительность реализации программы:</w:t>
      </w:r>
    </w:p>
    <w:p>
      <w:pPr>
        <w:spacing w:before="180" w:after="180" w:line="360"/>
        <w:ind w:right="0" w:left="0" w:firstLine="0"/>
        <w:jc w:val="both"/>
        <w:rPr>
          <w:rFonts w:ascii="Times New Roman" w:hAnsi="Times New Roman" w:cs="Times New Roman" w:eastAsia="Times New Roman"/>
          <w:color w:val="29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9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291E1E"/>
          <w:spacing w:val="0"/>
          <w:position w:val="0"/>
          <w:sz w:val="28"/>
          <w:shd w:fill="FFFFFF" w:val="clear"/>
        </w:rPr>
        <w:t xml:space="preserve">Занятия проводятся 1 раз в неделю, 20 минут каждое с сентября по май.</w:t>
      </w:r>
    </w:p>
    <w:p>
      <w:pPr>
        <w:spacing w:before="180" w:after="180" w:line="360"/>
        <w:ind w:right="0" w:left="0" w:firstLine="0"/>
        <w:jc w:val="both"/>
        <w:rPr>
          <w:rFonts w:ascii="Times New Roman" w:hAnsi="Times New Roman" w:cs="Times New Roman" w:eastAsia="Times New Roman"/>
          <w:color w:val="29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91E1E"/>
          <w:spacing w:val="0"/>
          <w:position w:val="0"/>
          <w:sz w:val="28"/>
          <w:u w:val="single"/>
          <w:shd w:fill="FFFFFF" w:val="clear"/>
        </w:rPr>
        <w:t xml:space="preserve">Срок реализации программы 1 год.</w:t>
      </w:r>
      <w:r>
        <w:rPr>
          <w:rFonts w:ascii="Times New Roman" w:hAnsi="Times New Roman" w:cs="Times New Roman" w:eastAsia="Times New Roman"/>
          <w:b/>
          <w:color w:val="291E1E"/>
          <w:spacing w:val="0"/>
          <w:position w:val="0"/>
          <w:sz w:val="28"/>
          <w:u w:val="single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91E1E"/>
          <w:spacing w:val="0"/>
          <w:position w:val="0"/>
          <w:sz w:val="28"/>
          <w:shd w:fill="FFFFFF" w:val="clear"/>
        </w:rPr>
        <w:t xml:space="preserve">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 4.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Цель и задачи программы.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Цель: Формировать у детей дошкольного возраста патриотические отношения и чувства к своей семье, родному селу, к природе, культуре на основе исторических и природных особенностей родного края. Воспитание собственного достоинства как представителя своего народа, уважения к прошлому, настоящему, будущему родного края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толерантного отношения к представителям других национальностей.</w:t>
      </w:r>
    </w:p>
    <w:p>
      <w:p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Задачи: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Формирование гражданской позиции и патриотических чувств к прошлому, настоящему и будущему, родного края, чувства гордости за свою Родину.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Воспитание у ребенка любви и привязанности к своей семье, родному дому, земле, где он родился.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Воспитание любви и уважения к своему народу, его обычаям, традициям.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Формирование основ экологической культуры, гуманного отношения ко всему живому.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Воспитание у дошкольников чувств уважения и заботы к Защитникам Отечества.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6.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Воспитание здорового образа жизни.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7.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Воспитание чувства уважения к профессиям и труду взрослых.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8.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Развивать интерес к русским традициям и промыслам.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9.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Знакомить детей с символами государства (герб, флаг, гимн).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10.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Развивать чувство ответственности и гордости за достижения страны.</w:t>
      </w:r>
    </w:p>
    <w:p>
      <w:pPr>
        <w:spacing w:before="0" w:after="0" w:line="360"/>
        <w:ind w:right="0" w:left="135" w:firstLine="0"/>
        <w:jc w:val="both"/>
        <w:rPr>
          <w:rFonts w:ascii="Times New Roman" w:hAnsi="Times New Roman" w:cs="Times New Roman" w:eastAsia="Times New Roman"/>
          <w:b/>
          <w:color w:val="141414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91E1E"/>
          <w:spacing w:val="0"/>
          <w:position w:val="0"/>
          <w:sz w:val="28"/>
          <w:shd w:fill="FFFFFF" w:val="clear"/>
        </w:rPr>
        <w:t xml:space="preserve">                            5. 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Планируемые результаты  программы.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Наличие у детей знаний об истории возникновения города, его достопримечательностях, природных богатствах, социально-экономической значимости, символике родного края; возникновение стойкого интереса к прошлому, настоящему и будущему родного города, чувства ответственности, гордости, любви и патриотизма. Привлечение семьи к патриотическому воспитанию детей.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Дети должны знать: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4-5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лет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 удовольствием рассказывать о семье, семейном быте, традициях; активно участвовать в мероприятиях, готовящихся в группе, в ДОУ, в частности, направленных на что, чтобы порадовать взрослых, детей.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Уметь рассказывать о желании приобрести в будущем определенную профессию( стать военным, пожарным, милиционером и т. д.)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Участвовать в наблюдениях за растениями, животными, птицами, рыбами и посильном труде по уходу за ними; делиться своими познаниями о живом и не живом: не рвать, не ломать растения, бережно относиться к живым существам, не вредить им.</w:t>
      </w:r>
    </w:p>
    <w:p>
      <w:pPr>
        <w:spacing w:before="180" w:after="18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291E1E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91E1E"/>
          <w:spacing w:val="0"/>
          <w:position w:val="0"/>
          <w:sz w:val="28"/>
          <w:u w:val="single"/>
          <w:shd w:fill="FFFFFF" w:val="clear"/>
        </w:rPr>
        <w:t xml:space="preserve">Родители (законные представители):</w:t>
      </w:r>
    </w:p>
    <w:p>
      <w:pPr>
        <w:spacing w:before="0" w:after="0" w:line="360"/>
        <w:ind w:right="0" w:left="135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Родители (законные представители) стали понимать важность воспитания патриотических чувств в дошкольном возрасте.</w:t>
      </w:r>
    </w:p>
    <w:p>
      <w:pPr>
        <w:spacing w:before="180" w:after="18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291E1E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91E1E"/>
          <w:spacing w:val="0"/>
          <w:position w:val="0"/>
          <w:sz w:val="28"/>
          <w:u w:val="single"/>
          <w:shd w:fill="FFFFFF" w:val="clear"/>
        </w:rPr>
        <w:t xml:space="preserve">Педагоги:</w:t>
      </w:r>
    </w:p>
    <w:p>
      <w:pPr>
        <w:spacing w:before="0" w:after="0" w:line="360"/>
        <w:ind w:right="0" w:left="135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Повышение уровня компетенции педагогов в вопросах патриотического воспитания детей дошкольного возраста.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FFFFFF" w:val="clear"/>
        </w:rPr>
        <w:t xml:space="preserve">Итоговый анализ: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Изучение результатов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диагностирования детей( текущий мониторинг).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Диагностирование развития детей ( промежуточный мониторинг).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Оформление результатов работы.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141414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Совместная выработка рекомендаций по совершенствованию педагогического процесса в рамках программы.</w:t>
      </w:r>
    </w:p>
    <w:p>
      <w:pPr>
        <w:spacing w:before="180" w:after="180" w:line="300"/>
        <w:ind w:right="0" w:left="0" w:firstLine="0"/>
        <w:jc w:val="left"/>
        <w:rPr>
          <w:rFonts w:ascii="Times New Roman" w:hAnsi="Times New Roman" w:cs="Times New Roman" w:eastAsia="Times New Roman"/>
          <w:b/>
          <w:color w:val="291E1E"/>
          <w:spacing w:val="0"/>
          <w:position w:val="0"/>
          <w:sz w:val="28"/>
          <w:shd w:fill="FFFFFF" w:val="clear"/>
        </w:rPr>
      </w:pPr>
      <w:r>
        <w:rPr>
          <w:rFonts w:ascii="Verdana" w:hAnsi="Verdana" w:cs="Verdana" w:eastAsia="Verdana"/>
          <w:color w:val="291E1E"/>
          <w:spacing w:val="0"/>
          <w:position w:val="0"/>
          <w:sz w:val="18"/>
          <w:shd w:fill="FFFFFF" w:val="clear"/>
        </w:rPr>
        <w:t xml:space="preserve">                               </w:t>
      </w:r>
      <w:r>
        <w:rPr>
          <w:rFonts w:ascii="Times New Roman" w:hAnsi="Times New Roman" w:cs="Times New Roman" w:eastAsia="Times New Roman"/>
          <w:b/>
          <w:color w:val="291E1E"/>
          <w:spacing w:val="0"/>
          <w:position w:val="0"/>
          <w:sz w:val="28"/>
          <w:shd w:fill="FFFFFF" w:val="clear"/>
        </w:rPr>
        <w:t xml:space="preserve">6.</w:t>
      </w:r>
      <w:r>
        <w:rPr>
          <w:rFonts w:ascii="Verdana" w:hAnsi="Verdana" w:cs="Verdana" w:eastAsia="Verdana"/>
          <w:color w:val="291E1E"/>
          <w:spacing w:val="0"/>
          <w:position w:val="0"/>
          <w:sz w:val="18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291E1E"/>
          <w:spacing w:val="0"/>
          <w:position w:val="0"/>
          <w:sz w:val="28"/>
          <w:shd w:fill="FFFFFF" w:val="clear"/>
        </w:rPr>
        <w:t xml:space="preserve">Календарно – тематическое планирование.</w:t>
      </w:r>
    </w:p>
    <w:tbl>
      <w:tblPr>
        <w:tblInd w:w="15" w:type="dxa"/>
      </w:tblPr>
      <w:tblGrid>
        <w:gridCol w:w="446"/>
        <w:gridCol w:w="1967"/>
        <w:gridCol w:w="3419"/>
        <w:gridCol w:w="3168"/>
      </w:tblGrid>
      <w:tr>
        <w:trPr>
          <w:trHeight w:val="1" w:hRule="atLeast"/>
          <w:jc w:val="left"/>
        </w:trPr>
        <w:tc>
          <w:tcPr>
            <w:tcW w:w="4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1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Раздел</w:t>
            </w:r>
          </w:p>
        </w:tc>
        <w:tc>
          <w:tcPr>
            <w:tcW w:w="34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Задачи патриотического воспитания</w:t>
            </w:r>
          </w:p>
        </w:tc>
        <w:tc>
          <w:tcPr>
            <w:tcW w:w="31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Содержание</w:t>
            </w:r>
          </w:p>
        </w:tc>
      </w:tr>
      <w:tr>
        <w:trPr>
          <w:trHeight w:val="1" w:hRule="atLeast"/>
          <w:jc w:val="left"/>
        </w:trPr>
        <w:tc>
          <w:tcPr>
            <w:tcW w:w="4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1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Моя семья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4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Поддерживать интерес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к истории своей семьи, закреплять знание родственных связей; воспитывать любовь к близким, осознание важности семьи для человека</w:t>
            </w:r>
          </w:p>
        </w:tc>
        <w:tc>
          <w:tcPr>
            <w:tcW w:w="31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Семья и родной дом.</w:t>
            </w:r>
          </w:p>
          <w:p>
            <w:pPr>
              <w:spacing w:before="180" w:after="18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Моя семья.</w:t>
            </w:r>
          </w:p>
          <w:p>
            <w:pPr>
              <w:spacing w:before="180" w:after="18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Генеологическое древо моей семьи.</w:t>
            </w:r>
          </w:p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Старшое поколение в нашей семье.</w:t>
            </w:r>
          </w:p>
        </w:tc>
      </w:tr>
      <w:tr>
        <w:trPr>
          <w:trHeight w:val="1" w:hRule="atLeast"/>
          <w:jc w:val="left"/>
        </w:trPr>
        <w:tc>
          <w:tcPr>
            <w:tcW w:w="4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1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Мой любимый детский сад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4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  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Формировать у детей желание ходить в детский сад с удовольствием; закрепить знание адреса детского сада; воспитывать уважительное отношение к людям, работающим в детском саду</w:t>
            </w:r>
          </w:p>
        </w:tc>
        <w:tc>
          <w:tcPr>
            <w:tcW w:w="31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Кто заботится о нас в детском саду.</w:t>
            </w:r>
          </w:p>
          <w:p>
            <w:pPr>
              <w:spacing w:before="180" w:after="18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Игра-путешествие по территории детского сада.</w:t>
            </w:r>
          </w:p>
          <w:p>
            <w:pPr>
              <w:spacing w:before="180" w:after="18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Мой детский сад.</w:t>
            </w:r>
          </w:p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Будем дружно мы играть.</w:t>
            </w:r>
          </w:p>
        </w:tc>
      </w:tr>
      <w:tr>
        <w:trPr>
          <w:trHeight w:val="1" w:hRule="atLeast"/>
          <w:jc w:val="left"/>
        </w:trPr>
        <w:tc>
          <w:tcPr>
            <w:tcW w:w="4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1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Моё родное село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4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  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Формировать у детей интерес и любовь к родному посёлку; закреплять знания о родном посёлке, достопримечательностях</w:t>
            </w:r>
          </w:p>
        </w:tc>
        <w:tc>
          <w:tcPr>
            <w:tcW w:w="31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Родной край.</w:t>
            </w:r>
          </w:p>
          <w:p>
            <w:pPr>
              <w:spacing w:before="180" w:after="18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Экскурсия к обелиску.</w:t>
            </w:r>
          </w:p>
          <w:p>
            <w:pPr>
              <w:spacing w:before="180" w:after="18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Экскурсия в библиотеку.</w:t>
            </w:r>
          </w:p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Экскурсия на стадион.</w:t>
            </w:r>
          </w:p>
        </w:tc>
      </w:tr>
      <w:tr>
        <w:trPr>
          <w:trHeight w:val="1" w:hRule="atLeast"/>
          <w:jc w:val="left"/>
        </w:trPr>
        <w:tc>
          <w:tcPr>
            <w:tcW w:w="4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1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Природа родного края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4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  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Воспитывать у детей интерес и любовь к родной природе, желание беречь и защищать её</w:t>
            </w:r>
          </w:p>
        </w:tc>
        <w:tc>
          <w:tcPr>
            <w:tcW w:w="31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Чем щедра и богата природа России?</w:t>
            </w:r>
          </w:p>
          <w:p>
            <w:pPr>
              <w:spacing w:before="180" w:after="18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Беседы о животных и растениях родного края.</w:t>
            </w:r>
          </w:p>
          <w:p>
            <w:pPr>
              <w:spacing w:before="180" w:after="18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Презентация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Путешествие по красивым местам родного края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Родная природа.</w:t>
            </w:r>
          </w:p>
        </w:tc>
      </w:tr>
      <w:tr>
        <w:trPr>
          <w:trHeight w:val="1" w:hRule="atLeast"/>
          <w:jc w:val="left"/>
        </w:trPr>
        <w:tc>
          <w:tcPr>
            <w:tcW w:w="4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1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Наша Родина – Россия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4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  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Формировать представления детей о стране; воспитывать чувство признательности и любви к своей стране</w:t>
            </w:r>
          </w:p>
        </w:tc>
        <w:tc>
          <w:tcPr>
            <w:tcW w:w="31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Государственные символы России.</w:t>
            </w:r>
          </w:p>
          <w:p>
            <w:pPr>
              <w:spacing w:before="180" w:after="18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Широка страна моя родная.</w:t>
            </w:r>
          </w:p>
          <w:p>
            <w:pPr>
              <w:spacing w:before="180" w:after="18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Москва – главный город нашей Родины.</w:t>
            </w:r>
          </w:p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Россия – Родина моя.</w:t>
            </w:r>
          </w:p>
        </w:tc>
      </w:tr>
      <w:tr>
        <w:trPr>
          <w:trHeight w:val="1" w:hRule="atLeast"/>
          <w:jc w:val="left"/>
        </w:trPr>
        <w:tc>
          <w:tcPr>
            <w:tcW w:w="4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1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Будущие защитники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4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  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Формировать чувство уважения к защитникам Отечества, развивать патриотические чувства</w:t>
            </w:r>
          </w:p>
        </w:tc>
        <w:tc>
          <w:tcPr>
            <w:tcW w:w="31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Наша родная армия.</w:t>
            </w:r>
          </w:p>
          <w:p>
            <w:pPr>
              <w:spacing w:before="180" w:after="18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Сильные, смелые, ловкие.</w:t>
            </w:r>
          </w:p>
          <w:p>
            <w:pPr>
              <w:spacing w:before="180" w:after="18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Изготовление подарков для пап и дедушек.</w:t>
            </w:r>
          </w:p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Буду Родине служить.</w:t>
            </w:r>
          </w:p>
        </w:tc>
      </w:tr>
      <w:tr>
        <w:trPr>
          <w:trHeight w:val="1" w:hRule="atLeast"/>
          <w:jc w:val="left"/>
        </w:trPr>
        <w:tc>
          <w:tcPr>
            <w:tcW w:w="4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1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Культура и традиции России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4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  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Формировать представление детей об особенностях жизни русского народа: традиции, обычаи, обряды</w:t>
            </w:r>
          </w:p>
        </w:tc>
        <w:tc>
          <w:tcPr>
            <w:tcW w:w="31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Русская матрёшка.</w:t>
            </w:r>
          </w:p>
          <w:p>
            <w:pPr>
              <w:spacing w:before="180" w:after="18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Слушание народных песен, закличек, колядок.</w:t>
            </w:r>
          </w:p>
          <w:p>
            <w:pPr>
              <w:spacing w:before="180" w:after="18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Выставка русского прикладного творчества.</w:t>
            </w:r>
          </w:p>
          <w:p>
            <w:pPr>
              <w:spacing w:before="180" w:after="18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Укрась русский народный костюм.</w:t>
            </w:r>
          </w:p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8.</w:t>
            </w:r>
          </w:p>
        </w:tc>
        <w:tc>
          <w:tcPr>
            <w:tcW w:w="1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Мы гордимся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4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Познакомить детей с детскими поэтами и писателями; формировать у детей запас литературы, художественных впечатлений</w:t>
            </w:r>
          </w:p>
        </w:tc>
        <w:tc>
          <w:tcPr>
            <w:tcW w:w="31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Волшебный мир поэзии.</w:t>
            </w:r>
          </w:p>
          <w:p>
            <w:pPr>
              <w:spacing w:before="180" w:after="18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Детские писатели.</w:t>
            </w:r>
          </w:p>
          <w:p>
            <w:pPr>
              <w:spacing w:before="180" w:after="18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Умники и умницы.</w:t>
            </w:r>
          </w:p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Выставка детских рисунков.</w:t>
            </w:r>
          </w:p>
        </w:tc>
      </w:tr>
      <w:tr>
        <w:trPr>
          <w:trHeight w:val="1" w:hRule="atLeast"/>
          <w:jc w:val="left"/>
        </w:trPr>
        <w:tc>
          <w:tcPr>
            <w:tcW w:w="44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9.</w:t>
            </w:r>
          </w:p>
        </w:tc>
        <w:tc>
          <w:tcPr>
            <w:tcW w:w="19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День Победы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4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  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Расширять и уточнять представления детей о празднике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День Победы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»;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воспитывать уважение к памяти павших воинам</w:t>
            </w:r>
          </w:p>
        </w:tc>
        <w:tc>
          <w:tcPr>
            <w:tcW w:w="31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мая – День Победы.</w:t>
            </w:r>
          </w:p>
          <w:p>
            <w:pPr>
              <w:spacing w:before="180" w:after="18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Изготовление подарков для ветерана.</w:t>
            </w:r>
          </w:p>
          <w:p>
            <w:pPr>
              <w:spacing w:before="180" w:after="18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Целевая прогулка к ветеранам</w:t>
            </w:r>
          </w:p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Рассматривание иллюстраций о родах войск, о ВОВ.</w:t>
            </w:r>
          </w:p>
        </w:tc>
      </w:tr>
    </w:tbl>
    <w:p>
      <w:pPr>
        <w:spacing w:before="180" w:after="180" w:line="300"/>
        <w:ind w:right="0" w:left="0" w:firstLine="0"/>
        <w:jc w:val="left"/>
        <w:rPr>
          <w:rFonts w:ascii="Times New Roman" w:hAnsi="Times New Roman" w:cs="Times New Roman" w:eastAsia="Times New Roman"/>
          <w:color w:val="29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91E1E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180" w:after="180" w:line="300"/>
        <w:ind w:right="0" w:left="0" w:firstLine="0"/>
        <w:jc w:val="left"/>
        <w:rPr>
          <w:rFonts w:ascii="Times New Roman" w:hAnsi="Times New Roman" w:cs="Times New Roman" w:eastAsia="Times New Roman"/>
          <w:b/>
          <w:color w:val="29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91E1E"/>
          <w:spacing w:val="0"/>
          <w:position w:val="0"/>
          <w:sz w:val="28"/>
          <w:shd w:fill="FFFFFF" w:val="clear"/>
        </w:rPr>
        <w:t xml:space="preserve">                                      </w:t>
      </w:r>
      <w:r>
        <w:rPr>
          <w:rFonts w:ascii="Times New Roman" w:hAnsi="Times New Roman" w:cs="Times New Roman" w:eastAsia="Times New Roman"/>
          <w:b/>
          <w:color w:val="291E1E"/>
          <w:spacing w:val="0"/>
          <w:position w:val="0"/>
          <w:sz w:val="28"/>
          <w:shd w:fill="FFFFFF" w:val="clear"/>
        </w:rPr>
        <w:t xml:space="preserve">7.</w:t>
      </w:r>
      <w:r>
        <w:rPr>
          <w:rFonts w:ascii="Times New Roman" w:hAnsi="Times New Roman" w:cs="Times New Roman" w:eastAsia="Times New Roman"/>
          <w:color w:val="291E1E"/>
          <w:spacing w:val="0"/>
          <w:position w:val="0"/>
          <w:sz w:val="28"/>
          <w:shd w:fill="FFFFFF" w:val="clear"/>
        </w:rPr>
        <w:t xml:space="preserve">  </w:t>
      </w:r>
      <w:r>
        <w:rPr>
          <w:rFonts w:ascii="Times New Roman" w:hAnsi="Times New Roman" w:cs="Times New Roman" w:eastAsia="Times New Roman"/>
          <w:b/>
          <w:color w:val="291E1E"/>
          <w:spacing w:val="0"/>
          <w:position w:val="0"/>
          <w:sz w:val="28"/>
          <w:shd w:fill="FFFFFF" w:val="clear"/>
        </w:rPr>
        <w:t xml:space="preserve">Перспективное планирование.</w:t>
      </w:r>
    </w:p>
    <w:tbl>
      <w:tblPr>
        <w:tblInd w:w="15" w:type="dxa"/>
      </w:tblPr>
      <w:tblGrid>
        <w:gridCol w:w="456"/>
        <w:gridCol w:w="3058"/>
        <w:gridCol w:w="5486"/>
      </w:tblGrid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Тема занятия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Цель занятия</w:t>
            </w:r>
          </w:p>
        </w:tc>
      </w:tr>
      <w:tr>
        <w:trPr>
          <w:trHeight w:val="1" w:hRule="atLeast"/>
          <w:jc w:val="left"/>
        </w:trPr>
        <w:tc>
          <w:tcPr>
            <w:tcW w:w="900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Сентябрь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Мама, папа, я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Формировать представление о значении семьи в жизни ребёнка и о семейных традициях; знакомить детей с особенностями и трудностями детей, живущих вне семьи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Составление рассказа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Моя семья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Вызвать у детей желание отражать в рассказе свои впечатления; воспитывать любовь и уважение к родителям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Рисование дома для своей семьи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Вызвать у детей желание отражать в рисунке свою любовь к родителям; воспитывать любовь и уважение к членам их семей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Пожилые люди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Воспитывать у детей доброе, внимательное, уважительное отношение к старшим, стремление помогать им</w:t>
            </w:r>
          </w:p>
        </w:tc>
      </w:tr>
      <w:tr>
        <w:trPr>
          <w:trHeight w:val="1" w:hRule="atLeast"/>
          <w:jc w:val="left"/>
        </w:trPr>
        <w:tc>
          <w:tcPr>
            <w:tcW w:w="900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Октябрь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Игра-беседа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Детский сад – моя вторая семья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Вызвать положительные эмоции в беседе о семье, о детском саде; развивать умение выражать свои чувства; способствовать развитию воображения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Беседа о профессиях детского сада.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Углубить знания детей о том. Что в детском саду работает много людей, которые заботятся о нас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Экскурсия по территории детского сада.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Продолжать знакомить детей с помещениями и сотрудниками детского сада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Конструирование здания детского сада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Закрепить навыки конструирования</w:t>
            </w:r>
          </w:p>
        </w:tc>
      </w:tr>
      <w:tr>
        <w:trPr>
          <w:trHeight w:val="1" w:hRule="atLeast"/>
          <w:jc w:val="left"/>
        </w:trPr>
        <w:tc>
          <w:tcPr>
            <w:tcW w:w="900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Ноябрь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Экскурсия в магазин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Познакомить детей с общественными местами посёлка, из назначением; расширить знания о профессиях .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Экскурсия в библиотеку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Познакомить детей с общественными местами посёлка, из назначением; расширить знания о профессиях работников социальной сферы; воспитывать правила культуры поведения на улице и в общественных местах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НОД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Моя малая родина – с. Сырейка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Знакомить детей с историей возникновения села Сырейка, его достопримечательностями; воспитывать интерес к истории, чувство любви и патриотизма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Викторина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Что мы узнали о родном селе?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Уточнить знания детей о родном селе; воспитывать любовь и уважение к нашей малой Родине</w:t>
            </w:r>
          </w:p>
        </w:tc>
      </w:tr>
      <w:tr>
        <w:trPr>
          <w:trHeight w:val="1" w:hRule="atLeast"/>
          <w:jc w:val="left"/>
        </w:trPr>
        <w:tc>
          <w:tcPr>
            <w:tcW w:w="900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Декабрь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Презентация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Водоёмы нашего села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Уточнить представления детей о водоёмах нашего села; познакомить с особенностями растительного и животного мира рек и озёр; воспитывать бережное отношение к родной природе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Развлечение-беседа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Животный и растительный мир нашего края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Закрепить знания детей о животных и растения.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Презентация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Путешествие по красивым местам родного края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Уточнить и расширить представления детей о природе Самарской области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Коллективное рисование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Природа моей малой родины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Формировать у детей представления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о красоте природы России, воспитывать чувство гордости за то, что они живут в такой прекрасной стране</w:t>
            </w:r>
          </w:p>
        </w:tc>
      </w:tr>
      <w:tr>
        <w:trPr>
          <w:trHeight w:val="1" w:hRule="atLeast"/>
          <w:jc w:val="left"/>
        </w:trPr>
        <w:tc>
          <w:tcPr>
            <w:tcW w:w="900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Январь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Наша Родина – Россия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Формировать представления у детей о России; воспитывать любовь к родному селу, краю, Родине; чувство гордости, уважение к государственной символике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Игра-путешествие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Символы России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Продолжать знакомить детей с понятиями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Родина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Отечество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»;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воспитывать интерес к обычаям русского народа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Аппликация 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Флаг России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Продолжать знакомить детей с флагом Российской Федерации, назначением, символикой цветов их взаиморасположением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Интеллектуальная игра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Я – патриот и этим горжусь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Продолжать формировать представление о государственных символах России – флаге, гербе, гимне; главном городе России; воспитывать у детей чувства гордости за Родину и любви к Родине</w:t>
            </w:r>
          </w:p>
        </w:tc>
      </w:tr>
      <w:tr>
        <w:trPr>
          <w:trHeight w:val="1" w:hRule="atLeast"/>
          <w:jc w:val="left"/>
        </w:trPr>
        <w:tc>
          <w:tcPr>
            <w:tcW w:w="900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Февраль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Русские богатыри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Дать понятие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былина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познакомить с героями былин – Ильёй Муромцем, Добрыней Никитичем, Алешей Поповичем; воспитывать чувство гордости за богатырскую силу России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Великие воины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Воспитывать любовь и уважение к защитникам Отечества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Рисование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Защитники Родины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Воспитывать чувство гордости за свою Родину, уважение к воинам, защищавшим нашу Родину, развивать творческое воображение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Спортивное развлечение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Будущие защитники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Формировать патриотические чувства; воспитывать любовь и уважение к защитникам Родины</w:t>
            </w:r>
          </w:p>
        </w:tc>
      </w:tr>
      <w:tr>
        <w:trPr>
          <w:trHeight w:val="1" w:hRule="atLeast"/>
          <w:jc w:val="left"/>
        </w:trPr>
        <w:tc>
          <w:tcPr>
            <w:tcW w:w="900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Март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Рисование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Народная игрушка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Развитие эмоциональной стороны детей. Приобщение к истокам народной культуры в процессе знакомства с народными играми, забавами, обычаями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Формировать понятие о русской народной игрушке.  Вызвать интерес к русским традициям. Воспитывать доброту и любовь друг к другу, окружающему миру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Развлечение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В гостях у Любавы и Забавы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Развитие эмоциональной стороны детей. Приобщение к истокам народной культуры в процессе знакомства с народными играми, забавами, обычаями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НОД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Традиции и быт русского народа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Формирование интереса к русской народной культуре и любви к традициям русского народа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Развлечение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В гостях у Любавы и Забавы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Развитие эмоциональной стороны детей. Приобщение к истокам народной культуры в процессе знакомства с народными играми, забавами, обычаями</w:t>
            </w:r>
          </w:p>
        </w:tc>
      </w:tr>
      <w:tr>
        <w:trPr>
          <w:trHeight w:val="1" w:hRule="atLeast"/>
          <w:jc w:val="left"/>
        </w:trPr>
        <w:tc>
          <w:tcPr>
            <w:tcW w:w="900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Апрель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А.С. Пушкин и его творчество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Расширить знания детей о Пушкине, как поэте и о человеке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Н.Н. Носов и его творчество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Познакомить детей с творчеством Н.Н. Носова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К. Чуковский, его биография и творчество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Расширить знания детей о К. Чуковском, его биографии и творчестве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Викторина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Сказка - сказочка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Закрепить и систематизировать в игровой форме знания детей о произведениях детских писателей</w:t>
            </w:r>
          </w:p>
        </w:tc>
      </w:tr>
      <w:tr>
        <w:trPr>
          <w:trHeight w:val="1" w:hRule="atLeast"/>
          <w:jc w:val="left"/>
        </w:trPr>
        <w:tc>
          <w:tcPr>
            <w:tcW w:w="900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Май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Праздник Победы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Формировать у детей патриотические чувства.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Высаживание цветов в память о погибших солдатах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Формировать у детей патриотические чувства; прививать бережное отношение к окружающей природе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Целевая прогулка к обелиску, к ветеранам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Напомнить детям о том, что спустя много лет люди помнят о событиях ВОВ, чтят память погибших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3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НОД 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Помним. Гордимся. Чтим</w:t>
            </w: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54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180" w:after="180" w:line="30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1E1E"/>
                <w:spacing w:val="0"/>
                <w:position w:val="0"/>
                <w:sz w:val="28"/>
                <w:shd w:fill="auto" w:val="clear"/>
              </w:rPr>
              <w:t xml:space="preserve">Продолжать знакомить детей с подвигами солдат во время ВОВ; формировать патриотические чувства</w:t>
            </w:r>
          </w:p>
        </w:tc>
      </w:tr>
    </w:tbl>
    <w:p>
      <w:pPr>
        <w:spacing w:before="180" w:after="180" w:line="360"/>
        <w:ind w:right="0" w:left="0" w:firstLine="0"/>
        <w:jc w:val="left"/>
        <w:rPr>
          <w:rFonts w:ascii="Times New Roman" w:hAnsi="Times New Roman" w:cs="Times New Roman" w:eastAsia="Times New Roman"/>
          <w:color w:val="29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91E1E"/>
          <w:spacing w:val="0"/>
          <w:position w:val="0"/>
          <w:sz w:val="28"/>
          <w:shd w:fill="FFFFFF" w:val="clear"/>
        </w:rPr>
        <w:t xml:space="preserve">   </w:t>
      </w:r>
      <w:r>
        <w:rPr>
          <w:rFonts w:ascii="Times New Roman" w:hAnsi="Times New Roman" w:cs="Times New Roman" w:eastAsia="Times New Roman"/>
          <w:color w:val="291E1E"/>
          <w:spacing w:val="0"/>
          <w:position w:val="0"/>
          <w:sz w:val="28"/>
          <w:shd w:fill="FFFFFF" w:val="clear"/>
        </w:rPr>
        <w:t xml:space="preserve">Работа с родителями (законными представителями):</w:t>
      </w:r>
    </w:p>
    <w:p>
      <w:pPr>
        <w:spacing w:before="0" w:after="0" w:line="360"/>
        <w:ind w:right="0" w:left="135" w:firstLine="0"/>
        <w:jc w:val="left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Анкетирование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Ваше отношение к патриотическому воспитанию дошкольников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360"/>
        <w:ind w:right="0" w:left="135" w:firstLine="0"/>
        <w:jc w:val="left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Консультация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Моя семья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360"/>
        <w:ind w:right="0" w:left="135" w:firstLine="0"/>
        <w:jc w:val="left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Консультация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С чего начинается Родина?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360"/>
        <w:ind w:right="0" w:left="135" w:firstLine="0"/>
        <w:jc w:val="left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Оформление альбома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Село Сырейка - моя малая Родина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360"/>
        <w:ind w:right="0" w:left="135" w:firstLine="0"/>
        <w:jc w:val="left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Викторина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Что? Где? Когда?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180" w:after="18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29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91E1E"/>
          <w:spacing w:val="0"/>
          <w:position w:val="0"/>
          <w:sz w:val="28"/>
          <w:shd w:fill="FFFFFF" w:val="clear"/>
        </w:rPr>
        <w:t xml:space="preserve">                                        8. </w:t>
      </w:r>
      <w:r>
        <w:rPr>
          <w:rFonts w:ascii="Times New Roman" w:hAnsi="Times New Roman" w:cs="Times New Roman" w:eastAsia="Times New Roman"/>
          <w:b/>
          <w:color w:val="291E1E"/>
          <w:spacing w:val="0"/>
          <w:position w:val="0"/>
          <w:sz w:val="28"/>
          <w:shd w:fill="FFFFFF" w:val="clear"/>
        </w:rPr>
        <w:t xml:space="preserve">Список литературы.</w:t>
      </w:r>
    </w:p>
    <w:p>
      <w:pPr>
        <w:tabs>
          <w:tab w:val="left" w:pos="714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91E1E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291E1E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Вераксы Н.Е., Комарова Т.С., Васильева М.А., Примерная общеобразовательная программа дошкольного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рождения до школы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М.: Мозаика-Синтез, 2014 г.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2007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auto" w:val="clear"/>
        </w:rPr>
        <w:t xml:space="preserve">Виноградова, Л.А.Соколова.-2-е изд.- М.: Просвещение, 2007 г.</w:t>
      </w:r>
    </w:p>
    <w:p>
      <w:pPr>
        <w:spacing w:before="0" w:after="0" w:line="360"/>
        <w:ind w:right="0" w:left="135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Матова В.Н. Краеведение в детском саду.- СПб.: ООО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ПРЕСС-ДЕТСТВО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», 2014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г.</w:t>
      </w:r>
    </w:p>
    <w:p>
      <w:pPr>
        <w:spacing w:before="0" w:after="0" w:line="360"/>
        <w:ind w:right="0" w:left="135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Наша Родина – Россия. Научно-популярное издание для детей дошкольного возраста. Серия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Лучшая энциклопедия в картинках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». –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ЗАО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РОСМЭН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», 2014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г.</w:t>
      </w:r>
    </w:p>
    <w:p>
      <w:pPr>
        <w:spacing w:before="0" w:after="0" w:line="360"/>
        <w:ind w:right="0" w:left="135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5.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Нравственно-патриотическое воспитание детей дошкольников возраста. Планирование и конспекты занятий. Методическое пособие для педагогов.- СПб.: ООО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ДЕТСТВО-ПРЕСС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», 2010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г.</w:t>
      </w:r>
    </w:p>
    <w:p>
      <w:pPr>
        <w:spacing w:before="0" w:after="0" w:line="360"/>
        <w:ind w:right="0" w:left="135" w:firstLine="0"/>
        <w:jc w:val="both"/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6.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Осипова Л.Е. Работа детского сада с семьей. – М.: 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41414"/>
          <w:spacing w:val="0"/>
          <w:position w:val="0"/>
          <w:sz w:val="28"/>
          <w:shd w:fill="FFFFFF" w:val="clear"/>
        </w:rPr>
        <w:t xml:space="preserve">Издательство Скрипторий 2003, 2009 г.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7.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Дерягина Л.Б. Моя родина Россия. Серия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Малышам о родине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СПБ,    издательский ДоМ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Литера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2007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8.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Дыбина О.Б.Ребенок и окружающий мир. М: Мозайка-Синтез,2005.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9.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Татаринкова Л.Ю. Права маленького гражданина. Серия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Малышам о Родине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СПБ: Издательство Дом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Литера 2007 г.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tabs>
          <w:tab w:val="left" w:pos="714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10.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Татаринкова Л.Ю. Я и моя семья. Серия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Малышам о Родине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СПБ: Издательство Дом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Литер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180" w:after="180" w:line="360"/>
        <w:ind w:right="0" w:left="0" w:firstLine="0"/>
        <w:jc w:val="both"/>
        <w:rPr>
          <w:rFonts w:ascii="Times New Roman" w:hAnsi="Times New Roman" w:cs="Times New Roman" w:eastAsia="Times New Roman"/>
          <w:color w:val="291E1E"/>
          <w:spacing w:val="0"/>
          <w:position w:val="0"/>
          <w:sz w:val="28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